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51469" w14:textId="77777777" w:rsidR="008E71AB" w:rsidRDefault="008E71AB" w:rsidP="008E71AB">
      <w:pPr>
        <w:rPr>
          <w:b/>
          <w:bCs/>
        </w:rPr>
      </w:pPr>
    </w:p>
    <w:p w14:paraId="153EC727" w14:textId="77777777" w:rsidR="003221E8" w:rsidRDefault="003221E8" w:rsidP="003221E8">
      <w:pPr>
        <w:rPr>
          <w:b/>
          <w:bCs/>
        </w:rPr>
      </w:pPr>
      <w:r w:rsidRPr="03DD878F">
        <w:rPr>
          <w:b/>
          <w:bCs/>
        </w:rPr>
        <w:t>POLICY TEMPLATE USAGE AND INSTRUCTIONS</w:t>
      </w:r>
      <w:r>
        <w:br/>
      </w:r>
      <w:r w:rsidRPr="03DD878F">
        <w:rPr>
          <w:i/>
          <w:iCs/>
          <w:color w:val="FF0000"/>
          <w:sz w:val="18"/>
          <w:szCs w:val="18"/>
        </w:rPr>
        <w:t>Delete this section prior to publishing or adopting policies by Organization.</w:t>
      </w:r>
    </w:p>
    <w:p w14:paraId="246ACFD4" w14:textId="77777777" w:rsidR="003221E8" w:rsidRDefault="003221E8" w:rsidP="00864995">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30B3B562" w14:textId="77777777" w:rsidR="003221E8" w:rsidRDefault="003221E8" w:rsidP="00864995">
      <w:pPr>
        <w:jc w:val="both"/>
        <w:rPr>
          <w:highlight w:val="cyan"/>
        </w:rPr>
      </w:pPr>
      <w:r>
        <w:t>The following highlighted elements should be reviewed by the Agency and changed to meet organizational needs prior to publishing or adopting the policies:</w:t>
      </w:r>
    </w:p>
    <w:p w14:paraId="7942415F" w14:textId="77777777" w:rsidR="003221E8" w:rsidRPr="005D76F5" w:rsidRDefault="003221E8" w:rsidP="00864995">
      <w:pPr>
        <w:pStyle w:val="ListParagraph"/>
        <w:numPr>
          <w:ilvl w:val="0"/>
          <w:numId w:val="40"/>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7DD2D25E" w14:textId="77777777" w:rsidR="003221E8" w:rsidRDefault="003221E8" w:rsidP="00864995">
      <w:pPr>
        <w:pStyle w:val="ListParagraph"/>
        <w:numPr>
          <w:ilvl w:val="0"/>
          <w:numId w:val="40"/>
        </w:numPr>
        <w:ind w:left="450"/>
        <w:jc w:val="both"/>
      </w:pPr>
      <w:r w:rsidRPr="005C495C">
        <w:rPr>
          <w:highlight w:val="green"/>
        </w:rPr>
        <w:t>[Link to Authoritative Policy]:</w:t>
      </w:r>
      <w:r w:rsidRPr="005D76F5">
        <w:t xml:space="preserve"> These links refer to other </w:t>
      </w:r>
      <w:r>
        <w:t>p</w:t>
      </w:r>
      <w:r w:rsidRPr="005D76F5">
        <w:t>olicies</w:t>
      </w:r>
      <w:r>
        <w:t xml:space="preserve">, standards, and controls </w:t>
      </w:r>
      <w:r w:rsidRPr="005D76F5">
        <w:t xml:space="preserve">that are authoritative over the policy </w:t>
      </w:r>
      <w:r>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1BDD5FE7" w14:textId="77777777" w:rsidR="003221E8" w:rsidRDefault="003221E8" w:rsidP="00864995">
      <w:pPr>
        <w:pStyle w:val="ListParagraph"/>
        <w:numPr>
          <w:ilvl w:val="0"/>
          <w:numId w:val="40"/>
        </w:numPr>
        <w:ind w:left="450"/>
        <w:jc w:val="both"/>
      </w:pPr>
      <w:r w:rsidRPr="004946CA">
        <w:rPr>
          <w:b/>
          <w:bCs/>
          <w:color w:val="808080"/>
        </w:rPr>
        <w:t xml:space="preserve">Sample Standard – </w:t>
      </w:r>
      <w:r>
        <w:rPr>
          <w:b/>
          <w:bCs/>
          <w:color w:val="808080"/>
        </w:rPr>
        <w:t>XXX</w:t>
      </w:r>
      <w:r w:rsidRPr="004946CA">
        <w:rPr>
          <w:b/>
          <w:bCs/>
          <w:color w:val="808080"/>
        </w:rPr>
        <w:t>:</w:t>
      </w:r>
      <w:r w:rsidRPr="004946CA">
        <w:rPr>
          <w:color w:val="808080"/>
        </w:rPr>
        <w:t xml:space="preserve"> </w:t>
      </w:r>
      <w:r w:rsidRPr="002F6968">
        <w:t>Th</w:t>
      </w:r>
      <w:r>
        <w:t xml:space="preserve">e template provides Sample Standards throughout the policy document to demonstrate examples on how Agencies could define </w:t>
      </w:r>
      <w:r w:rsidRPr="002C077B">
        <w:t>security features or directives that a system or user must provide before it can be deemed to be in accordance with the policy.</w:t>
      </w:r>
      <w:r>
        <w:t xml:space="preserve"> </w:t>
      </w:r>
    </w:p>
    <w:p w14:paraId="16B4EF39" w14:textId="77777777" w:rsidR="003221E8" w:rsidRDefault="003221E8" w:rsidP="00864995">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364A0A11" w14:textId="77777777" w:rsidR="003221E8" w:rsidRPr="005C495C" w:rsidRDefault="003221E8" w:rsidP="00864995">
      <w:pPr>
        <w:pStyle w:val="ListParagraph"/>
        <w:numPr>
          <w:ilvl w:val="0"/>
          <w:numId w:val="41"/>
        </w:numPr>
        <w:ind w:left="450"/>
        <w:jc w:val="both"/>
        <w:rPr>
          <w:i/>
          <w:iCs/>
          <w:noProof/>
          <w:color w:val="1D901A"/>
          <w:sz w:val="18"/>
          <w:szCs w:val="18"/>
        </w:rPr>
      </w:pPr>
      <w:r w:rsidRPr="005C495C">
        <w:rPr>
          <w:i/>
          <w:iCs/>
          <w:noProof/>
          <w:color w:val="1D901A"/>
          <w:sz w:val="18"/>
          <w:szCs w:val="18"/>
        </w:rPr>
        <w:t>{Instructions: Provide additional instructions for implementing the policy section. Instructions should be removed prior to adoption of the Policy.}</w:t>
      </w:r>
    </w:p>
    <w:p w14:paraId="5170F608" w14:textId="77777777" w:rsidR="003221E8" w:rsidRDefault="003221E8" w:rsidP="00864995">
      <w:pPr>
        <w:pStyle w:val="ListParagraph"/>
        <w:numPr>
          <w:ilvl w:val="0"/>
          <w:numId w:val="41"/>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2C4CD453" w14:textId="77777777" w:rsidR="00833EDE" w:rsidRDefault="00833EDE" w:rsidP="00833EDE">
      <w:pPr>
        <w:rPr>
          <w:noProof/>
        </w:rPr>
      </w:pPr>
    </w:p>
    <w:p w14:paraId="3C3F2FA8" w14:textId="77777777" w:rsidR="003221E8" w:rsidRDefault="003221E8" w:rsidP="00833EDE">
      <w:pPr>
        <w:rPr>
          <w:noProof/>
        </w:rPr>
      </w:pPr>
    </w:p>
    <w:p w14:paraId="721451BE" w14:textId="77777777" w:rsidR="00864995" w:rsidRDefault="00864995" w:rsidP="00833EDE">
      <w:pPr>
        <w:rPr>
          <w:noProof/>
        </w:rPr>
        <w:sectPr w:rsidR="00864995" w:rsidSect="00A7478C">
          <w:footerReference w:type="even" r:id="rId8"/>
          <w:footerReference w:type="default" r:id="rId9"/>
          <w:headerReference w:type="first" r:id="rId10"/>
          <w:footerReference w:type="first" r:id="rId11"/>
          <w:pgSz w:w="12240" w:h="15840"/>
          <w:pgMar w:top="1440" w:right="1080" w:bottom="1440" w:left="1080" w:header="576" w:footer="432" w:gutter="0"/>
          <w:pgNumType w:start="1"/>
          <w:cols w:space="720"/>
          <w:titlePg/>
          <w:docGrid w:linePitch="360"/>
        </w:sect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3221E8" w14:paraId="356C61E9" w14:textId="77777777" w:rsidTr="007408FA">
        <w:trPr>
          <w:cantSplit/>
          <w:trHeight w:val="288"/>
        </w:trPr>
        <w:tc>
          <w:tcPr>
            <w:tcW w:w="1818" w:type="dxa"/>
            <w:vAlign w:val="center"/>
          </w:tcPr>
          <w:p w14:paraId="4D762EF4" w14:textId="77777777" w:rsidR="003221E8" w:rsidRPr="00265CEA" w:rsidRDefault="003221E8" w:rsidP="007408FA">
            <w:pPr>
              <w:spacing w:after="0"/>
              <w:rPr>
                <w:b/>
                <w:bCs/>
              </w:rPr>
            </w:pPr>
            <w:r w:rsidRPr="00265CEA">
              <w:rPr>
                <w:b/>
                <w:bCs/>
              </w:rPr>
              <w:lastRenderedPageBreak/>
              <w:t>Policy Title:</w:t>
            </w:r>
          </w:p>
        </w:tc>
        <w:tc>
          <w:tcPr>
            <w:tcW w:w="4410" w:type="dxa"/>
            <w:vAlign w:val="center"/>
          </w:tcPr>
          <w:p w14:paraId="49F41F95" w14:textId="77777777" w:rsidR="003221E8" w:rsidRPr="00B97E6D" w:rsidRDefault="003221E8" w:rsidP="007408FA">
            <w:pPr>
              <w:spacing w:after="0"/>
            </w:pPr>
            <w:r w:rsidRPr="00B97E6D">
              <w:t>System and Communications Protection (SC)</w:t>
            </w:r>
            <w:r>
              <w:t xml:space="preserve"> </w:t>
            </w:r>
            <w:r w:rsidRPr="00B97E6D">
              <w:t>Policy</w:t>
            </w:r>
          </w:p>
        </w:tc>
      </w:tr>
      <w:tr w:rsidR="003221E8" w14:paraId="3F0A37B0" w14:textId="77777777" w:rsidTr="007408FA">
        <w:trPr>
          <w:cantSplit/>
          <w:trHeight w:val="288"/>
        </w:trPr>
        <w:tc>
          <w:tcPr>
            <w:tcW w:w="1818" w:type="dxa"/>
            <w:vAlign w:val="center"/>
          </w:tcPr>
          <w:p w14:paraId="19F4E5C3" w14:textId="77777777" w:rsidR="003221E8" w:rsidRPr="00265CEA" w:rsidRDefault="003221E8" w:rsidP="007408FA">
            <w:pPr>
              <w:spacing w:after="0"/>
              <w:rPr>
                <w:b/>
                <w:bCs/>
              </w:rPr>
            </w:pPr>
            <w:r w:rsidRPr="00265CEA">
              <w:rPr>
                <w:b/>
                <w:bCs/>
              </w:rPr>
              <w:t>Policy Number:</w:t>
            </w:r>
          </w:p>
        </w:tc>
        <w:tc>
          <w:tcPr>
            <w:tcW w:w="4410" w:type="dxa"/>
            <w:vAlign w:val="center"/>
          </w:tcPr>
          <w:p w14:paraId="631F3391" w14:textId="77777777" w:rsidR="003221E8" w:rsidRPr="00D85C56" w:rsidRDefault="003221E8" w:rsidP="007408FA">
            <w:pPr>
              <w:spacing w:after="0"/>
              <w:rPr>
                <w:highlight w:val="cyan"/>
              </w:rPr>
            </w:pPr>
            <w:r w:rsidRPr="005D76F5">
              <w:rPr>
                <w:highlight w:val="cyan"/>
              </w:rPr>
              <w:t>OCS-</w:t>
            </w:r>
            <w:r>
              <w:rPr>
                <w:highlight w:val="cyan"/>
              </w:rPr>
              <w:t>SC</w:t>
            </w:r>
            <w:r w:rsidRPr="00D85C56">
              <w:rPr>
                <w:highlight w:val="cyan"/>
              </w:rPr>
              <w:t>-0000</w:t>
            </w:r>
          </w:p>
        </w:tc>
      </w:tr>
      <w:tr w:rsidR="003221E8" w14:paraId="2CC0B16C" w14:textId="77777777" w:rsidTr="007408FA">
        <w:trPr>
          <w:cantSplit/>
          <w:trHeight w:val="288"/>
        </w:trPr>
        <w:tc>
          <w:tcPr>
            <w:tcW w:w="1818" w:type="dxa"/>
            <w:vAlign w:val="center"/>
          </w:tcPr>
          <w:p w14:paraId="06073801" w14:textId="77777777" w:rsidR="003221E8" w:rsidRPr="00265CEA" w:rsidRDefault="003221E8" w:rsidP="007408FA">
            <w:pPr>
              <w:spacing w:after="0"/>
              <w:rPr>
                <w:b/>
                <w:bCs/>
              </w:rPr>
            </w:pPr>
            <w:r w:rsidRPr="00265CEA">
              <w:rPr>
                <w:b/>
                <w:bCs/>
              </w:rPr>
              <w:t>Effective Date:</w:t>
            </w:r>
          </w:p>
        </w:tc>
        <w:tc>
          <w:tcPr>
            <w:tcW w:w="4410" w:type="dxa"/>
            <w:vAlign w:val="center"/>
          </w:tcPr>
          <w:p w14:paraId="5DFC2267" w14:textId="77777777" w:rsidR="003221E8" w:rsidRPr="00D85C56" w:rsidRDefault="003221E8" w:rsidP="007408FA">
            <w:pPr>
              <w:spacing w:after="0"/>
              <w:rPr>
                <w:highlight w:val="cyan"/>
              </w:rPr>
            </w:pPr>
            <w:r w:rsidRPr="00D85C56">
              <w:rPr>
                <w:highlight w:val="cyan"/>
              </w:rPr>
              <w:t>MM/DD/YYYY</w:t>
            </w:r>
          </w:p>
        </w:tc>
      </w:tr>
      <w:tr w:rsidR="003221E8" w14:paraId="4C39325D" w14:textId="77777777" w:rsidTr="007408FA">
        <w:trPr>
          <w:cantSplit/>
          <w:trHeight w:val="288"/>
        </w:trPr>
        <w:tc>
          <w:tcPr>
            <w:tcW w:w="1818" w:type="dxa"/>
            <w:vAlign w:val="center"/>
          </w:tcPr>
          <w:p w14:paraId="77633434" w14:textId="77777777" w:rsidR="003221E8" w:rsidRPr="00265CEA" w:rsidRDefault="003221E8" w:rsidP="007408FA">
            <w:pPr>
              <w:spacing w:after="0"/>
              <w:rPr>
                <w:b/>
                <w:bCs/>
              </w:rPr>
            </w:pPr>
            <w:r w:rsidRPr="00265CEA">
              <w:rPr>
                <w:b/>
                <w:bCs/>
              </w:rPr>
              <w:t>Issued By:</w:t>
            </w:r>
          </w:p>
        </w:tc>
        <w:tc>
          <w:tcPr>
            <w:tcW w:w="4410" w:type="dxa"/>
            <w:vAlign w:val="center"/>
          </w:tcPr>
          <w:p w14:paraId="33D6A308" w14:textId="77777777" w:rsidR="003221E8" w:rsidRPr="00D85C56" w:rsidRDefault="003221E8" w:rsidP="007408FA">
            <w:pPr>
              <w:spacing w:after="0"/>
              <w:rPr>
                <w:highlight w:val="cyan"/>
              </w:rPr>
            </w:pPr>
            <w:r w:rsidRPr="00D85C56">
              <w:rPr>
                <w:highlight w:val="cyan"/>
              </w:rPr>
              <w:t>-</w:t>
            </w:r>
          </w:p>
        </w:tc>
      </w:tr>
      <w:tr w:rsidR="003221E8" w14:paraId="5D7D174A" w14:textId="77777777" w:rsidTr="007408FA">
        <w:trPr>
          <w:cantSplit/>
          <w:trHeight w:val="288"/>
        </w:trPr>
        <w:tc>
          <w:tcPr>
            <w:tcW w:w="1818" w:type="dxa"/>
            <w:vAlign w:val="center"/>
          </w:tcPr>
          <w:p w14:paraId="494DE610" w14:textId="77777777" w:rsidR="003221E8" w:rsidRPr="00265CEA" w:rsidRDefault="003221E8" w:rsidP="007408FA">
            <w:pPr>
              <w:spacing w:after="0"/>
              <w:rPr>
                <w:b/>
                <w:bCs/>
              </w:rPr>
            </w:pPr>
            <w:r w:rsidRPr="00265CEA">
              <w:rPr>
                <w:b/>
                <w:bCs/>
              </w:rPr>
              <w:t>Distribution:</w:t>
            </w:r>
          </w:p>
        </w:tc>
        <w:tc>
          <w:tcPr>
            <w:tcW w:w="4410" w:type="dxa"/>
            <w:vAlign w:val="center"/>
          </w:tcPr>
          <w:p w14:paraId="4C7FCA34" w14:textId="77777777" w:rsidR="003221E8" w:rsidRPr="00D85C56" w:rsidRDefault="003221E8" w:rsidP="007408FA">
            <w:pPr>
              <w:spacing w:after="0"/>
              <w:rPr>
                <w:highlight w:val="cyan"/>
              </w:rPr>
            </w:pPr>
            <w:r w:rsidRPr="00D85C56">
              <w:rPr>
                <w:highlight w:val="cyan"/>
              </w:rPr>
              <w:t>-</w:t>
            </w:r>
          </w:p>
        </w:tc>
      </w:tr>
      <w:tr w:rsidR="003221E8" w14:paraId="7FE2B20F" w14:textId="77777777" w:rsidTr="007408FA">
        <w:trPr>
          <w:cantSplit/>
          <w:trHeight w:val="288"/>
        </w:trPr>
        <w:tc>
          <w:tcPr>
            <w:tcW w:w="1818" w:type="dxa"/>
            <w:vAlign w:val="center"/>
          </w:tcPr>
          <w:p w14:paraId="22F34907" w14:textId="77777777" w:rsidR="003221E8" w:rsidRPr="00265CEA" w:rsidRDefault="003221E8" w:rsidP="007408FA">
            <w:pPr>
              <w:spacing w:after="0"/>
              <w:rPr>
                <w:b/>
                <w:bCs/>
              </w:rPr>
            </w:pPr>
            <w:r w:rsidRPr="00265CEA">
              <w:rPr>
                <w:b/>
                <w:bCs/>
              </w:rPr>
              <w:t>Approved By:</w:t>
            </w:r>
          </w:p>
        </w:tc>
        <w:tc>
          <w:tcPr>
            <w:tcW w:w="4410" w:type="dxa"/>
            <w:vAlign w:val="center"/>
          </w:tcPr>
          <w:p w14:paraId="6A454E88" w14:textId="77777777" w:rsidR="003221E8" w:rsidRPr="00D85C56" w:rsidRDefault="003221E8" w:rsidP="007408FA">
            <w:pPr>
              <w:spacing w:after="0"/>
              <w:rPr>
                <w:highlight w:val="cyan"/>
              </w:rPr>
            </w:pPr>
            <w:r w:rsidRPr="00D85C56">
              <w:rPr>
                <w:highlight w:val="cyan"/>
              </w:rPr>
              <w:t>Name, Title</w:t>
            </w:r>
          </w:p>
        </w:tc>
      </w:tr>
    </w:tbl>
    <w:p w14:paraId="35A9C84E" w14:textId="77777777" w:rsidR="003221E8" w:rsidRPr="003221E8" w:rsidRDefault="003221E8" w:rsidP="00833EDE">
      <w:pPr>
        <w:rPr>
          <w:b/>
          <w:bCs/>
          <w:noProof/>
        </w:rPr>
      </w:pPr>
    </w:p>
    <w:p w14:paraId="2C9C9D22" w14:textId="77777777" w:rsidR="0034028C" w:rsidRPr="00CF4B3C" w:rsidRDefault="0034028C" w:rsidP="00076C8B">
      <w:pPr>
        <w:pStyle w:val="Heading1"/>
        <w:jc w:val="both"/>
      </w:pPr>
      <w:r>
        <w:t>AUTHORITY</w:t>
      </w:r>
    </w:p>
    <w:p w14:paraId="0F44F1AE" w14:textId="3D03AA2C" w:rsidR="0034028C" w:rsidRDefault="0034028C" w:rsidP="00076C8B">
      <w:pPr>
        <w:jc w:val="both"/>
      </w:pPr>
      <w:r w:rsidRPr="00011D3B">
        <w:t xml:space="preserve">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 Executive Order 2024-11 mandates that all executive agencies implement cybersecurity controls that meet or exceed National Institute of Standards Technology (“NIST”) 800-53 moderate. To this end, and pursuant to this authority, the CISO and OCS mandate that agencies adhere to information security policies that meet the 800-53 moderate standard. This information security policy satisfies NIST 800-53 standards for </w:t>
      </w:r>
      <w:r w:rsidR="00F07587">
        <w:t>s</w:t>
      </w:r>
      <w:r w:rsidR="00F07587" w:rsidRPr="00B97E6D">
        <w:t xml:space="preserve">ystem and </w:t>
      </w:r>
      <w:r w:rsidR="00F07587">
        <w:t>c</w:t>
      </w:r>
      <w:r w:rsidR="00F07587" w:rsidRPr="00B97E6D">
        <w:t xml:space="preserve">ommunications </w:t>
      </w:r>
      <w:r w:rsidR="00F07587">
        <w:t>p</w:t>
      </w:r>
      <w:r w:rsidR="00F07587" w:rsidRPr="00B97E6D">
        <w:t xml:space="preserve">rotection </w:t>
      </w:r>
      <w:r w:rsidRPr="00011D3B">
        <w:t xml:space="preserve">and is adopted by </w:t>
      </w:r>
      <w:r w:rsidRPr="00011D3B">
        <w:rPr>
          <w:highlight w:val="cyan"/>
        </w:rPr>
        <w:t>[Agency]</w:t>
      </w:r>
      <w:r w:rsidRPr="00011D3B">
        <w:t xml:space="preserve"> to </w:t>
      </w:r>
      <w:r w:rsidR="003221E8" w:rsidRPr="00CC3E0D">
        <w:t>satisfy implementation of a NIST 800-53</w:t>
      </w:r>
      <w:r w:rsidR="003221E8">
        <w:t>b</w:t>
      </w:r>
      <w:r w:rsidR="003221E8" w:rsidRPr="00CC3E0D">
        <w:t xml:space="preserve"> </w:t>
      </w:r>
      <w:r w:rsidR="003221E8">
        <w:t>M</w:t>
      </w:r>
      <w:r w:rsidR="003221E8" w:rsidRPr="00CC3E0D">
        <w:t xml:space="preserve">oderate </w:t>
      </w:r>
      <w:r w:rsidR="003221E8">
        <w:t>Control Baselines for Information Systems and Organizations</w:t>
      </w:r>
      <w:r w:rsidR="003221E8" w:rsidRPr="005C495C">
        <w:t>.</w:t>
      </w:r>
    </w:p>
    <w:p w14:paraId="62F848E5" w14:textId="77777777" w:rsidR="0034028C" w:rsidRPr="00CF4B3C" w:rsidRDefault="0034028C" w:rsidP="00076C8B">
      <w:pPr>
        <w:pStyle w:val="Heading1"/>
        <w:jc w:val="both"/>
      </w:pPr>
      <w:r>
        <w:t>PURPOSE</w:t>
      </w:r>
    </w:p>
    <w:p w14:paraId="6A116B3B" w14:textId="6D952FA7" w:rsidR="0034028C" w:rsidRPr="00B72B3E" w:rsidRDefault="0034028C" w:rsidP="00076C8B">
      <w:pPr>
        <w:jc w:val="both"/>
      </w:pPr>
      <w:r w:rsidRPr="00011D3B">
        <w:rPr>
          <w:highlight w:val="cyan"/>
        </w:rPr>
        <w:t>[Agency’s]</w:t>
      </w:r>
      <w:r w:rsidRPr="00011D3B">
        <w:t xml:space="preserve"> information technology systems and assets, including operational data transmitted using, or stored within, those systems, (collectively “Digital Assets”) to be significant and valuable resources. This </w:t>
      </w:r>
      <w:r w:rsidR="00F07587" w:rsidRPr="00B97E6D">
        <w:t>System and Communications Protection Policy</w:t>
      </w:r>
      <w:r w:rsidRPr="00011D3B">
        <w:t xml:space="preserve"> provides Policies, Standards, and Controls necessary to protect Digital Assets from threats or hazards, whether internal or external, deliberate or accidental. The objective of this </w:t>
      </w:r>
      <w:r w:rsidR="00F07587" w:rsidRPr="00B97E6D">
        <w:t>System and Communications Protection Policy</w:t>
      </w:r>
      <w:r w:rsidRPr="00011D3B">
        <w:t xml:space="preserve"> is to limit the risks that might compromise Digital Assets or agency operations through the loss of information confidentiality, integrity, reliability, and/or availability.</w:t>
      </w:r>
    </w:p>
    <w:p w14:paraId="394BA1CE" w14:textId="77777777" w:rsidR="0034028C" w:rsidRPr="00CF4B3C" w:rsidRDefault="0034028C" w:rsidP="00076C8B">
      <w:pPr>
        <w:pStyle w:val="Heading1"/>
      </w:pPr>
      <w:r>
        <w:t>SCOPE</w:t>
      </w:r>
    </w:p>
    <w:p w14:paraId="502FA710" w14:textId="5AEB3ADD" w:rsidR="0047509A" w:rsidRDefault="0034028C" w:rsidP="0034028C">
      <w:r w:rsidRPr="00011D3B">
        <w:t xml:space="preserve">This </w:t>
      </w:r>
      <w:r w:rsidR="00F07587" w:rsidRPr="00B97E6D">
        <w:t>System and Communications Protection Policy</w:t>
      </w:r>
      <w:r w:rsidRPr="00011D3B">
        <w:t xml:space="preserve"> governs access to all Digital Assets controlled by </w:t>
      </w:r>
      <w:r w:rsidRPr="00011D3B">
        <w:rPr>
          <w:highlight w:val="cyan"/>
        </w:rPr>
        <w:t>[Agency]</w:t>
      </w:r>
      <w:r w:rsidRPr="00011D3B">
        <w:t>.</w:t>
      </w:r>
    </w:p>
    <w:p w14:paraId="21EB95BA" w14:textId="77777777" w:rsidR="003221E8" w:rsidRDefault="003221E8" w:rsidP="00076C8B">
      <w:pPr>
        <w:pStyle w:val="Heading1"/>
      </w:pPr>
      <w:r>
        <w:t>DEFINITIONS</w:t>
      </w:r>
    </w:p>
    <w:p w14:paraId="65DBB52B" w14:textId="77777777" w:rsidR="003221E8" w:rsidRPr="002A2985" w:rsidRDefault="003221E8" w:rsidP="003221E8">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14:paraId="1FB922F7" w14:textId="0F4EF14A" w:rsidR="00CF4B3C" w:rsidRPr="00CF4B3C" w:rsidRDefault="00CF4B3C" w:rsidP="00076C8B">
      <w:pPr>
        <w:pStyle w:val="Heading1"/>
      </w:pPr>
      <w:r>
        <w:t>POLICY</w:t>
      </w:r>
    </w:p>
    <w:p w14:paraId="1ACDC1C7" w14:textId="58D96601" w:rsidR="001102CB" w:rsidRPr="00B97E6D" w:rsidRDefault="002F3DD0" w:rsidP="00076C8B">
      <w:pPr>
        <w:jc w:val="both"/>
        <w:rPr>
          <w:i/>
          <w:iCs/>
          <w:color w:val="1D901A"/>
          <w:sz w:val="18"/>
          <w:szCs w:val="20"/>
        </w:rPr>
      </w:pPr>
      <w:r>
        <w:rPr>
          <w:i/>
          <w:iCs/>
          <w:color w:val="1D901A"/>
          <w:sz w:val="18"/>
          <w:szCs w:val="20"/>
        </w:rPr>
        <w:t xml:space="preserve">{Instructions: </w:t>
      </w:r>
      <w:r w:rsidRPr="00A311DA">
        <w:rPr>
          <w:i/>
          <w:iCs/>
          <w:color w:val="1D901A"/>
          <w:sz w:val="18"/>
          <w:szCs w:val="20"/>
        </w:rPr>
        <w:t xml:space="preserve">The following NIST SP 800-53 compliant policies, standards, and controls are provided as </w:t>
      </w:r>
      <w:r>
        <w:rPr>
          <w:i/>
          <w:iCs/>
          <w:color w:val="1D901A"/>
          <w:sz w:val="18"/>
          <w:szCs w:val="20"/>
        </w:rPr>
        <w:t>guidelines</w:t>
      </w:r>
      <w:r w:rsidRPr="00A311DA">
        <w:rPr>
          <w:i/>
          <w:iCs/>
          <w:color w:val="1D901A"/>
          <w:sz w:val="18"/>
          <w:szCs w:val="20"/>
        </w:rPr>
        <w:t xml:space="preserve"> for Agencies to establish</w:t>
      </w:r>
      <w:r>
        <w:rPr>
          <w:i/>
          <w:iCs/>
          <w:color w:val="1D901A"/>
          <w:sz w:val="18"/>
          <w:szCs w:val="20"/>
        </w:rPr>
        <w:t xml:space="preserve">, </w:t>
      </w:r>
      <w:r w:rsidRPr="00A311DA">
        <w:rPr>
          <w:i/>
          <w:iCs/>
          <w:color w:val="1D901A"/>
          <w:sz w:val="18"/>
          <w:szCs w:val="20"/>
        </w:rPr>
        <w:t>customize</w:t>
      </w:r>
      <w:r>
        <w:rPr>
          <w:i/>
          <w:iCs/>
          <w:color w:val="1D901A"/>
          <w:sz w:val="18"/>
          <w:szCs w:val="20"/>
        </w:rPr>
        <w:t>, and adopt</w:t>
      </w:r>
      <w:r w:rsidRPr="00A311DA">
        <w:rPr>
          <w:i/>
          <w:iCs/>
          <w:color w:val="1D901A"/>
          <w:sz w:val="18"/>
          <w:szCs w:val="20"/>
        </w:rPr>
        <w:t xml:space="preserve"> their own </w:t>
      </w:r>
      <w:r>
        <w:rPr>
          <w:i/>
          <w:iCs/>
          <w:color w:val="1D901A"/>
          <w:sz w:val="18"/>
          <w:szCs w:val="20"/>
        </w:rPr>
        <w:t xml:space="preserve">organizational </w:t>
      </w:r>
      <w:r w:rsidRPr="00A311DA">
        <w:rPr>
          <w:i/>
          <w:iCs/>
          <w:color w:val="1D901A"/>
          <w:sz w:val="18"/>
          <w:szCs w:val="20"/>
        </w:rPr>
        <w:t>policies</w:t>
      </w:r>
      <w:r>
        <w:rPr>
          <w:i/>
          <w:iCs/>
          <w:color w:val="1D901A"/>
          <w:sz w:val="18"/>
          <w:szCs w:val="20"/>
        </w:rPr>
        <w:t>. Significant deviations from the proposed policy language may result in NIST CSF 2.0 audit or assessment findings.}</w:t>
      </w:r>
    </w:p>
    <w:p w14:paraId="002A8C4B" w14:textId="77777777" w:rsidR="00B97E6D" w:rsidRDefault="00B97E6D" w:rsidP="00B97E6D">
      <w:pPr>
        <w:pStyle w:val="OCS-H2"/>
      </w:pPr>
      <w:r w:rsidRPr="00192BA0">
        <w:rPr>
          <w:noProof/>
        </w:rPr>
        <w:t>POLICY AND PROCEDURES</w:t>
      </w:r>
      <w:r>
        <w:t xml:space="preserve"> (</w:t>
      </w:r>
      <w:r w:rsidRPr="00192BA0">
        <w:rPr>
          <w:noProof/>
        </w:rPr>
        <w:t>SC-01</w:t>
      </w:r>
      <w:r>
        <w:t>)</w:t>
      </w:r>
    </w:p>
    <w:p w14:paraId="7B54C1A1"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GV.OC-03, GV.PO-01, GV.PO-02, GV.OV-01, GV.SC-03, ID.IM-01, ID.IM-02, ID.IM-03</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D953A04" w14:textId="77777777" w:rsidR="00B97E6D" w:rsidRDefault="00B97E6D" w:rsidP="009D1800">
      <w:pPr>
        <w:jc w:val="both"/>
      </w:pPr>
      <w:r w:rsidRPr="00A178A0">
        <w:rPr>
          <w:b/>
          <w:bCs/>
          <w:i/>
          <w:iCs/>
        </w:rPr>
        <w:t>Discussion:</w:t>
      </w:r>
      <w:r>
        <w:t xml:space="preserve"> </w:t>
      </w:r>
      <w:r w:rsidRPr="00192BA0">
        <w:rPr>
          <w:noProof/>
        </w:rPr>
        <w:t xml:space="preserve">System and communications protection policy and procedures address the controls in the SC family that are implemented within systems and organizations. The risk management strategy is an important factor in </w:t>
      </w:r>
      <w:r w:rsidRPr="00192BA0">
        <w:rPr>
          <w:noProof/>
        </w:rPr>
        <w:lastRenderedPageBreak/>
        <w:t>establishing such policies and procedures. Policies and procedures contribute to security and privacy assurance. Therefore, it is important that security and privacy programs collaborate on the development of system and communications protection policy and procedures.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1A63A901" w14:textId="77777777" w:rsidTr="003221E8">
        <w:trPr>
          <w:cantSplit/>
          <w:trHeight w:val="4797"/>
        </w:trPr>
        <w:tc>
          <w:tcPr>
            <w:tcW w:w="1450" w:type="dxa"/>
          </w:tcPr>
          <w:p w14:paraId="60DFB5B2" w14:textId="77777777" w:rsidR="00B97E6D" w:rsidRPr="00734EE9" w:rsidRDefault="00B97E6D" w:rsidP="00FB28F6">
            <w:pPr>
              <w:rPr>
                <w:b/>
                <w:bCs/>
                <w:sz w:val="20"/>
                <w:szCs w:val="20"/>
              </w:rPr>
            </w:pPr>
            <w:r w:rsidRPr="00192BA0">
              <w:rPr>
                <w:b/>
                <w:bCs/>
                <w:noProof/>
                <w:sz w:val="20"/>
                <w:szCs w:val="20"/>
              </w:rPr>
              <w:t>SC-01.a</w:t>
            </w:r>
          </w:p>
        </w:tc>
        <w:tc>
          <w:tcPr>
            <w:tcW w:w="8620" w:type="dxa"/>
          </w:tcPr>
          <w:p w14:paraId="5FBC0088" w14:textId="0EDB67DE" w:rsidR="00F07587" w:rsidRDefault="00F07587" w:rsidP="002A0708">
            <w:pPr>
              <w:jc w:val="both"/>
              <w:rPr>
                <w:noProof/>
                <w:szCs w:val="22"/>
              </w:rPr>
            </w:pPr>
            <w:r w:rsidRPr="009F64DF">
              <w:rPr>
                <w:b/>
                <w:bCs/>
                <w:noProof/>
                <w:szCs w:val="22"/>
              </w:rPr>
              <w:t>Adopt Policies</w:t>
            </w:r>
            <w:r w:rsidRPr="00BF251F">
              <w:rPr>
                <w:b/>
                <w:bCs/>
                <w:szCs w:val="22"/>
              </w:rPr>
              <w:t>:</w:t>
            </w:r>
            <w:r w:rsidRPr="00734EE9">
              <w:rPr>
                <w:b/>
                <w:bCs/>
                <w:i/>
                <w:iCs/>
                <w:szCs w:val="22"/>
              </w:rPr>
              <w:t xml:space="preserve"> </w:t>
            </w:r>
            <w:r w:rsidR="004D1445">
              <w:rPr>
                <w:noProof/>
                <w:szCs w:val="22"/>
                <w:highlight w:val="cyan"/>
              </w:rPr>
              <w:t>[CIO or CISO Role]</w:t>
            </w:r>
            <w:r w:rsidRPr="00784470">
              <w:rPr>
                <w:noProof/>
                <w:szCs w:val="22"/>
              </w:rPr>
              <w:t xml:space="preserve"> shall devel</w:t>
            </w:r>
            <w:r w:rsidRPr="009F64DF">
              <w:rPr>
                <w:noProof/>
                <w:szCs w:val="22"/>
              </w:rPr>
              <w:t xml:space="preserve">op, document, and disseminate </w:t>
            </w:r>
            <w:r w:rsidRPr="00B97E6D">
              <w:t>System and Communications Protection Policy</w:t>
            </w:r>
            <w:r>
              <w:rPr>
                <w:noProof/>
                <w:szCs w:val="22"/>
              </w:rPr>
              <w:t xml:space="preserve"> to </w:t>
            </w:r>
            <w:r w:rsidR="005E22B3" w:rsidRPr="005E22B3">
              <w:rPr>
                <w:noProof/>
                <w:szCs w:val="22"/>
                <w:highlight w:val="cyan"/>
              </w:rPr>
              <w:t>[</w:t>
            </w:r>
            <w:r w:rsidRPr="005E22B3">
              <w:rPr>
                <w:noProof/>
                <w:szCs w:val="22"/>
                <w:highlight w:val="cyan"/>
              </w:rPr>
              <w:t>designated personnel</w:t>
            </w:r>
            <w:r w:rsidR="005E22B3" w:rsidRPr="005E22B3">
              <w:rPr>
                <w:noProof/>
                <w:szCs w:val="22"/>
                <w:highlight w:val="cyan"/>
              </w:rPr>
              <w:t>]</w:t>
            </w:r>
            <w:r w:rsidRPr="009F64DF">
              <w:rPr>
                <w:noProof/>
                <w:szCs w:val="22"/>
              </w:rPr>
              <w:t>.</w:t>
            </w:r>
          </w:p>
          <w:p w14:paraId="4A6D5AA4" w14:textId="39969575" w:rsidR="00F07587" w:rsidRPr="00AA406E" w:rsidRDefault="00F07587" w:rsidP="002A0708">
            <w:pPr>
              <w:jc w:val="both"/>
              <w:rPr>
                <w:b/>
                <w:bCs/>
                <w:i/>
                <w:iCs/>
                <w:color w:val="1D901A"/>
                <w:sz w:val="18"/>
                <w:szCs w:val="20"/>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w:t>
            </w:r>
            <w:r w:rsidR="000B335E">
              <w:rPr>
                <w:i/>
                <w:iCs/>
                <w:noProof/>
                <w:color w:val="1D901A"/>
                <w:sz w:val="18"/>
                <w:szCs w:val="18"/>
              </w:rPr>
              <w:t>i</w:t>
            </w:r>
            <w:r>
              <w:rPr>
                <w:i/>
                <w:iCs/>
                <w:noProof/>
                <w:color w:val="1D901A"/>
                <w:sz w:val="18"/>
                <w:szCs w:val="18"/>
              </w:rPr>
              <w:t>ty to oversee compliance with this  policy statement.}</w:t>
            </w:r>
          </w:p>
          <w:p w14:paraId="5695E487" w14:textId="77777777" w:rsidR="00F07587" w:rsidRDefault="00F07587" w:rsidP="002A0708">
            <w:pPr>
              <w:jc w:val="both"/>
            </w:pPr>
            <w:r>
              <w:rPr>
                <w:b/>
                <w:bCs/>
                <w:color w:val="808080"/>
              </w:rPr>
              <w:t xml:space="preserve">Sample Standard - </w:t>
            </w:r>
            <w:r w:rsidRPr="009561B5">
              <w:rPr>
                <w:b/>
                <w:bCs/>
                <w:color w:val="808080"/>
              </w:rPr>
              <w:t>Effective Policy Development:</w:t>
            </w:r>
            <w:r w:rsidRPr="002C077B">
              <w:t xml:space="preserve"> </w:t>
            </w:r>
            <w:r w:rsidRPr="009561B5">
              <w:t>Ensure the following key elements are necessary for ensuring relevant, enforceable, and adaptable policies.</w:t>
            </w:r>
          </w:p>
          <w:p w14:paraId="6EC1136F" w14:textId="77777777" w:rsidR="003221E8" w:rsidRDefault="003221E8" w:rsidP="002A0708">
            <w:pPr>
              <w:jc w:val="both"/>
              <w:rPr>
                <w:i/>
                <w:iCs/>
                <w:color w:val="1D901A"/>
                <w:sz w:val="18"/>
                <w:szCs w:val="20"/>
              </w:rPr>
            </w:pPr>
            <w:r w:rsidRPr="0044414A">
              <w:rPr>
                <w:i/>
                <w:iCs/>
                <w:color w:val="1D901A"/>
                <w:sz w:val="18"/>
                <w:szCs w:val="20"/>
              </w:rPr>
              <w:t xml:space="preserve">{Instructions: </w:t>
            </w:r>
            <w:r>
              <w:rPr>
                <w:i/>
                <w:iCs/>
                <w:color w:val="1D901A"/>
                <w:sz w:val="18"/>
                <w:szCs w:val="20"/>
              </w:rPr>
              <w:t>Agency should review the sample standard and customize to meet their unique challenges, requirements, and constraints.}</w:t>
            </w:r>
          </w:p>
          <w:p w14:paraId="4F6CE0CA" w14:textId="77777777" w:rsidR="00F07587" w:rsidRPr="002C077B" w:rsidRDefault="00F07587" w:rsidP="002A0708">
            <w:pPr>
              <w:pStyle w:val="ListParagraph"/>
              <w:numPr>
                <w:ilvl w:val="0"/>
                <w:numId w:val="38"/>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14:paraId="1EF885BE" w14:textId="77777777" w:rsidR="00F07587" w:rsidRPr="002C077B" w:rsidRDefault="00F07587" w:rsidP="002A0708">
            <w:pPr>
              <w:pStyle w:val="ListParagraph"/>
              <w:numPr>
                <w:ilvl w:val="0"/>
                <w:numId w:val="38"/>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14:paraId="02C55ED9" w14:textId="77777777" w:rsidR="003221E8" w:rsidRPr="003221E8" w:rsidRDefault="00F07587" w:rsidP="002A0708">
            <w:pPr>
              <w:pStyle w:val="ListParagraph"/>
              <w:numPr>
                <w:ilvl w:val="0"/>
                <w:numId w:val="38"/>
              </w:numPr>
              <w:spacing w:before="100" w:beforeAutospacing="1" w:after="0"/>
              <w:ind w:left="420"/>
              <w:jc w:val="both"/>
              <w:rPr>
                <w:i/>
                <w:iCs/>
                <w:szCs w:val="22"/>
              </w:rPr>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14:paraId="014A4C74" w14:textId="07EBF93D" w:rsidR="00C24611" w:rsidRPr="00734EE9" w:rsidRDefault="00F07587" w:rsidP="002A0708">
            <w:pPr>
              <w:pStyle w:val="ListParagraph"/>
              <w:numPr>
                <w:ilvl w:val="0"/>
                <w:numId w:val="38"/>
              </w:numPr>
              <w:spacing w:before="100" w:beforeAutospacing="1" w:after="0"/>
              <w:ind w:left="420"/>
              <w:jc w:val="both"/>
              <w:rPr>
                <w:i/>
                <w:iCs/>
                <w:szCs w:val="22"/>
              </w:rPr>
            </w:pPr>
            <w:r w:rsidRPr="009561B5">
              <w:rPr>
                <w:b/>
                <w:bCs/>
              </w:rPr>
              <w:t>Exception:</w:t>
            </w:r>
            <w:r w:rsidRPr="002C077B">
              <w:t xml:space="preserve"> Situations or scenarios that may arise that cannot be effectively addressed within the constraints of policies, standards, or controls.</w:t>
            </w:r>
          </w:p>
        </w:tc>
      </w:tr>
      <w:tr w:rsidR="00B97E6D" w:rsidRPr="00734EE9" w14:paraId="108E588F" w14:textId="77777777" w:rsidTr="00FB28F6">
        <w:trPr>
          <w:cantSplit/>
          <w:trHeight w:val="351"/>
        </w:trPr>
        <w:tc>
          <w:tcPr>
            <w:tcW w:w="1450" w:type="dxa"/>
          </w:tcPr>
          <w:p w14:paraId="7C573AF1" w14:textId="77777777" w:rsidR="00B97E6D" w:rsidRPr="00734EE9" w:rsidRDefault="00B97E6D" w:rsidP="00FB28F6">
            <w:pPr>
              <w:rPr>
                <w:b/>
                <w:bCs/>
                <w:sz w:val="20"/>
                <w:szCs w:val="20"/>
              </w:rPr>
            </w:pPr>
            <w:r w:rsidRPr="00192BA0">
              <w:rPr>
                <w:b/>
                <w:bCs/>
                <w:noProof/>
                <w:sz w:val="20"/>
                <w:szCs w:val="20"/>
              </w:rPr>
              <w:t>SC-01.a.1</w:t>
            </w:r>
          </w:p>
        </w:tc>
        <w:tc>
          <w:tcPr>
            <w:tcW w:w="8620" w:type="dxa"/>
          </w:tcPr>
          <w:p w14:paraId="6895AE25" w14:textId="6B310D8D" w:rsidR="00B97E6D" w:rsidRDefault="00B97E6D" w:rsidP="00FB28F6">
            <w:pPr>
              <w:rPr>
                <w:noProof/>
                <w:szCs w:val="22"/>
              </w:rPr>
            </w:pPr>
            <w:r w:rsidRPr="00192BA0">
              <w:rPr>
                <w:b/>
                <w:bCs/>
                <w:noProof/>
                <w:szCs w:val="22"/>
              </w:rPr>
              <w:t>Establish System and Communications Protection Policy</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w:t>
            </w:r>
            <w:r w:rsidR="006C0171">
              <w:rPr>
                <w:noProof/>
                <w:szCs w:val="22"/>
              </w:rPr>
              <w:t xml:space="preserve"> establish</w:t>
            </w:r>
            <w:r w:rsidRPr="00192BA0">
              <w:rPr>
                <w:noProof/>
                <w:szCs w:val="22"/>
              </w:rPr>
              <w:t xml:space="preserve"> </w:t>
            </w:r>
            <w:r w:rsidRPr="00BD1E2F">
              <w:rPr>
                <w:noProof/>
                <w:szCs w:val="22"/>
                <w:highlight w:val="cyan"/>
              </w:rPr>
              <w:t>[organization-level; mission/business process-level; system-level]</w:t>
            </w:r>
            <w:r w:rsidRPr="00192BA0">
              <w:rPr>
                <w:noProof/>
                <w:szCs w:val="22"/>
              </w:rPr>
              <w:t xml:space="preserve"> system and communications protection policy.</w:t>
            </w:r>
          </w:p>
          <w:p w14:paraId="397D2201" w14:textId="5146A146" w:rsidR="00C24611" w:rsidRPr="00734EE9" w:rsidRDefault="00C24611" w:rsidP="00FB28F6">
            <w:pPr>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5FBABA27" w14:textId="77777777" w:rsidTr="00FB28F6">
        <w:trPr>
          <w:cantSplit/>
          <w:trHeight w:val="351"/>
        </w:trPr>
        <w:tc>
          <w:tcPr>
            <w:tcW w:w="1450" w:type="dxa"/>
          </w:tcPr>
          <w:p w14:paraId="3FE81168" w14:textId="77777777" w:rsidR="00B97E6D" w:rsidRPr="00734EE9" w:rsidRDefault="00B97E6D" w:rsidP="00FB28F6">
            <w:pPr>
              <w:rPr>
                <w:b/>
                <w:bCs/>
                <w:sz w:val="20"/>
                <w:szCs w:val="20"/>
              </w:rPr>
            </w:pPr>
            <w:r w:rsidRPr="00192BA0">
              <w:rPr>
                <w:b/>
                <w:bCs/>
                <w:noProof/>
                <w:sz w:val="20"/>
                <w:szCs w:val="20"/>
              </w:rPr>
              <w:t>SC-01.a.1.a</w:t>
            </w:r>
          </w:p>
        </w:tc>
        <w:tc>
          <w:tcPr>
            <w:tcW w:w="8620" w:type="dxa"/>
          </w:tcPr>
          <w:p w14:paraId="5D391CDD" w14:textId="41416045" w:rsidR="00B97E6D" w:rsidRDefault="00B97E6D" w:rsidP="00FB28F6">
            <w:pPr>
              <w:rPr>
                <w:noProof/>
                <w:szCs w:val="22"/>
              </w:rPr>
            </w:pPr>
            <w:r w:rsidRPr="00192BA0">
              <w:rPr>
                <w:b/>
                <w:bCs/>
                <w:noProof/>
                <w:szCs w:val="22"/>
              </w:rPr>
              <w:t>Define Organizational Responsibilities and Compliance</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address purpose, scope, roles, responsibilities, management commitment, coordination among organizational entities, and compliance</w:t>
            </w:r>
            <w:r w:rsidR="00233146">
              <w:rPr>
                <w:noProof/>
                <w:szCs w:val="22"/>
              </w:rPr>
              <w:t xml:space="preserve">. </w:t>
            </w:r>
          </w:p>
          <w:p w14:paraId="44F0AA1B" w14:textId="7315222C" w:rsidR="00C24611" w:rsidRPr="00734EE9" w:rsidRDefault="00C24611" w:rsidP="00FB28F6">
            <w:pPr>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2C3F93ED" w14:textId="77777777" w:rsidTr="00FB28F6">
        <w:trPr>
          <w:cantSplit/>
          <w:trHeight w:val="351"/>
        </w:trPr>
        <w:tc>
          <w:tcPr>
            <w:tcW w:w="1450" w:type="dxa"/>
          </w:tcPr>
          <w:p w14:paraId="19845D09" w14:textId="77777777" w:rsidR="00B97E6D" w:rsidRPr="00734EE9" w:rsidRDefault="00B97E6D" w:rsidP="00FB28F6">
            <w:pPr>
              <w:rPr>
                <w:b/>
                <w:bCs/>
                <w:sz w:val="20"/>
                <w:szCs w:val="20"/>
              </w:rPr>
            </w:pPr>
            <w:r w:rsidRPr="00192BA0">
              <w:rPr>
                <w:b/>
                <w:bCs/>
                <w:noProof/>
                <w:sz w:val="20"/>
                <w:szCs w:val="20"/>
              </w:rPr>
              <w:t>SC-01.a.1.b</w:t>
            </w:r>
          </w:p>
        </w:tc>
        <w:tc>
          <w:tcPr>
            <w:tcW w:w="8620" w:type="dxa"/>
          </w:tcPr>
          <w:p w14:paraId="2F912FC8" w14:textId="1513E851" w:rsidR="00B97E6D" w:rsidRDefault="00B97E6D" w:rsidP="00FB28F6">
            <w:pPr>
              <w:rPr>
                <w:noProof/>
                <w:szCs w:val="22"/>
              </w:rPr>
            </w:pPr>
            <w:r w:rsidRPr="00192BA0">
              <w:rPr>
                <w:b/>
                <w:bCs/>
                <w:noProof/>
                <w:szCs w:val="22"/>
              </w:rPr>
              <w:t>Ensure Consistency with Applicable Regulations</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w:t>
            </w:r>
            <w:r w:rsidR="0061651F">
              <w:rPr>
                <w:noProof/>
                <w:szCs w:val="22"/>
              </w:rPr>
              <w:t>ensure</w:t>
            </w:r>
            <w:r w:rsidR="00C32C6A">
              <w:rPr>
                <w:noProof/>
                <w:szCs w:val="22"/>
              </w:rPr>
              <w:t xml:space="preserve"> </w:t>
            </w:r>
            <w:r w:rsidR="00B002C0">
              <w:rPr>
                <w:noProof/>
                <w:szCs w:val="22"/>
              </w:rPr>
              <w:t xml:space="preserve">policy </w:t>
            </w:r>
            <w:r w:rsidRPr="00192BA0">
              <w:rPr>
                <w:noProof/>
                <w:szCs w:val="22"/>
              </w:rPr>
              <w:t>consisten</w:t>
            </w:r>
            <w:r w:rsidR="00435B7F">
              <w:rPr>
                <w:noProof/>
                <w:szCs w:val="22"/>
              </w:rPr>
              <w:t xml:space="preserve">cy </w:t>
            </w:r>
            <w:r w:rsidRPr="00192BA0">
              <w:rPr>
                <w:noProof/>
                <w:szCs w:val="22"/>
              </w:rPr>
              <w:t xml:space="preserve"> with applicable laws, executive orders, directives, regulations, policies, standards, and guidelines.</w:t>
            </w:r>
          </w:p>
          <w:p w14:paraId="05F1E735" w14:textId="6FE2D95B" w:rsidR="00C24611" w:rsidRPr="00734EE9" w:rsidRDefault="00C24611" w:rsidP="00FB28F6">
            <w:pPr>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4F87AD9B" w14:textId="77777777" w:rsidTr="00FB28F6">
        <w:trPr>
          <w:cantSplit/>
          <w:trHeight w:val="351"/>
        </w:trPr>
        <w:tc>
          <w:tcPr>
            <w:tcW w:w="1450" w:type="dxa"/>
          </w:tcPr>
          <w:p w14:paraId="1E1AC35E" w14:textId="77777777" w:rsidR="00B97E6D" w:rsidRPr="00734EE9" w:rsidRDefault="00B97E6D" w:rsidP="00FB28F6">
            <w:pPr>
              <w:rPr>
                <w:b/>
                <w:bCs/>
                <w:sz w:val="20"/>
                <w:szCs w:val="20"/>
              </w:rPr>
            </w:pPr>
            <w:r w:rsidRPr="00192BA0">
              <w:rPr>
                <w:b/>
                <w:bCs/>
                <w:noProof/>
                <w:sz w:val="20"/>
                <w:szCs w:val="20"/>
              </w:rPr>
              <w:t>SC-01.a.2</w:t>
            </w:r>
          </w:p>
        </w:tc>
        <w:tc>
          <w:tcPr>
            <w:tcW w:w="8620" w:type="dxa"/>
          </w:tcPr>
          <w:p w14:paraId="4012C5FD" w14:textId="7B4C854B" w:rsidR="00B97E6D" w:rsidRDefault="00B97E6D" w:rsidP="00FB28F6">
            <w:pPr>
              <w:rPr>
                <w:noProof/>
                <w:szCs w:val="22"/>
              </w:rPr>
            </w:pPr>
            <w:r w:rsidRPr="00192BA0">
              <w:rPr>
                <w:b/>
                <w:bCs/>
                <w:noProof/>
                <w:szCs w:val="22"/>
              </w:rPr>
              <w:t>Implement System and Communications Protection Procedures</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w:t>
            </w:r>
            <w:r w:rsidR="00470156">
              <w:rPr>
                <w:noProof/>
                <w:szCs w:val="22"/>
              </w:rPr>
              <w:t xml:space="preserve">develop, document, </w:t>
            </w:r>
            <w:r w:rsidR="00AB050F">
              <w:rPr>
                <w:noProof/>
                <w:szCs w:val="22"/>
              </w:rPr>
              <w:t xml:space="preserve">and disseminate </w:t>
            </w:r>
            <w:r w:rsidRPr="00192BA0">
              <w:rPr>
                <w:noProof/>
                <w:szCs w:val="22"/>
              </w:rPr>
              <w:t>procedures to facilitate the implementation of the system and communications protection policy and the associated system and communications protection controls.</w:t>
            </w:r>
          </w:p>
          <w:p w14:paraId="03C59F94" w14:textId="2B4249A9" w:rsidR="00C24611" w:rsidRPr="00734EE9" w:rsidRDefault="00C24611" w:rsidP="00FB28F6">
            <w:pPr>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3F810A28" w14:textId="77777777" w:rsidTr="00FB28F6">
        <w:trPr>
          <w:cantSplit/>
          <w:trHeight w:val="351"/>
        </w:trPr>
        <w:tc>
          <w:tcPr>
            <w:tcW w:w="1450" w:type="dxa"/>
          </w:tcPr>
          <w:p w14:paraId="231C0008" w14:textId="77777777" w:rsidR="00B97E6D" w:rsidRPr="00734EE9" w:rsidRDefault="00B97E6D" w:rsidP="00FB28F6">
            <w:pPr>
              <w:rPr>
                <w:b/>
                <w:bCs/>
                <w:sz w:val="20"/>
                <w:szCs w:val="20"/>
              </w:rPr>
            </w:pPr>
            <w:r w:rsidRPr="00192BA0">
              <w:rPr>
                <w:b/>
                <w:bCs/>
                <w:noProof/>
                <w:sz w:val="20"/>
                <w:szCs w:val="20"/>
              </w:rPr>
              <w:lastRenderedPageBreak/>
              <w:t>SC-01.b</w:t>
            </w:r>
          </w:p>
        </w:tc>
        <w:tc>
          <w:tcPr>
            <w:tcW w:w="8620" w:type="dxa"/>
          </w:tcPr>
          <w:p w14:paraId="51C3144B" w14:textId="4B6D5AA7" w:rsidR="00B97E6D" w:rsidRDefault="00B97E6D" w:rsidP="00FB28F6">
            <w:pPr>
              <w:rPr>
                <w:noProof/>
                <w:szCs w:val="22"/>
              </w:rPr>
            </w:pPr>
            <w:r w:rsidRPr="00192BA0">
              <w:rPr>
                <w:b/>
                <w:bCs/>
                <w:noProof/>
                <w:szCs w:val="22"/>
              </w:rPr>
              <w:t>Designate Official for System and Communications Protection</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manage the development, documentation, and dissemination of the system and communications protection policy and procedures.</w:t>
            </w:r>
          </w:p>
          <w:p w14:paraId="0439FBE4" w14:textId="43EE70D0" w:rsidR="00C24611" w:rsidRPr="00734EE9" w:rsidRDefault="00C24611" w:rsidP="00FB28F6">
            <w:pPr>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7ADC459B" w14:textId="77777777" w:rsidTr="00FB28F6">
        <w:trPr>
          <w:cantSplit/>
          <w:trHeight w:val="351"/>
        </w:trPr>
        <w:tc>
          <w:tcPr>
            <w:tcW w:w="1450" w:type="dxa"/>
          </w:tcPr>
          <w:p w14:paraId="546F8070" w14:textId="77777777" w:rsidR="00B97E6D" w:rsidRPr="00734EE9" w:rsidRDefault="00B97E6D" w:rsidP="00FB28F6">
            <w:pPr>
              <w:rPr>
                <w:b/>
                <w:bCs/>
                <w:sz w:val="20"/>
                <w:szCs w:val="20"/>
              </w:rPr>
            </w:pPr>
            <w:r w:rsidRPr="00192BA0">
              <w:rPr>
                <w:b/>
                <w:bCs/>
                <w:noProof/>
                <w:sz w:val="20"/>
                <w:szCs w:val="20"/>
              </w:rPr>
              <w:t>SC-01.c</w:t>
            </w:r>
          </w:p>
        </w:tc>
        <w:tc>
          <w:tcPr>
            <w:tcW w:w="8620" w:type="dxa"/>
          </w:tcPr>
          <w:p w14:paraId="5317255A" w14:textId="77279492" w:rsidR="00B97E6D" w:rsidRDefault="00B97E6D" w:rsidP="00FB28F6">
            <w:pPr>
              <w:rPr>
                <w:noProof/>
                <w:szCs w:val="22"/>
              </w:rPr>
            </w:pPr>
            <w:r w:rsidRPr="00192BA0">
              <w:rPr>
                <w:b/>
                <w:bCs/>
                <w:noProof/>
                <w:szCs w:val="22"/>
              </w:rPr>
              <w:t>Update System and Communications Protection</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review and update the current system and communications protection</w:t>
            </w:r>
            <w:r w:rsidR="00637737">
              <w:rPr>
                <w:noProof/>
                <w:szCs w:val="22"/>
              </w:rPr>
              <w:t xml:space="preserve"> </w:t>
            </w:r>
            <w:r w:rsidR="005C0E66">
              <w:rPr>
                <w:noProof/>
                <w:szCs w:val="22"/>
              </w:rPr>
              <w:t>policy</w:t>
            </w:r>
            <w:r w:rsidRPr="00192BA0">
              <w:rPr>
                <w:noProof/>
                <w:szCs w:val="22"/>
              </w:rPr>
              <w:t>.</w:t>
            </w:r>
          </w:p>
          <w:p w14:paraId="549F35B5" w14:textId="3A00E26F" w:rsidR="00C24611" w:rsidRPr="00734EE9" w:rsidRDefault="00C24611" w:rsidP="00FB28F6">
            <w:pPr>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1A5E0E53" w14:textId="77777777" w:rsidTr="00FB28F6">
        <w:trPr>
          <w:cantSplit/>
          <w:trHeight w:val="351"/>
        </w:trPr>
        <w:tc>
          <w:tcPr>
            <w:tcW w:w="1450" w:type="dxa"/>
          </w:tcPr>
          <w:p w14:paraId="6F6737E1" w14:textId="77777777" w:rsidR="00B97E6D" w:rsidRPr="00734EE9" w:rsidRDefault="00B97E6D" w:rsidP="00FB28F6">
            <w:pPr>
              <w:rPr>
                <w:b/>
                <w:bCs/>
                <w:sz w:val="20"/>
                <w:szCs w:val="20"/>
              </w:rPr>
            </w:pPr>
            <w:r w:rsidRPr="00192BA0">
              <w:rPr>
                <w:b/>
                <w:bCs/>
                <w:noProof/>
                <w:sz w:val="20"/>
                <w:szCs w:val="20"/>
              </w:rPr>
              <w:t>SC-01.c.1</w:t>
            </w:r>
          </w:p>
        </w:tc>
        <w:tc>
          <w:tcPr>
            <w:tcW w:w="8620" w:type="dxa"/>
          </w:tcPr>
          <w:p w14:paraId="22A82339" w14:textId="23BA657E" w:rsidR="00B97E6D" w:rsidRDefault="00B97E6D" w:rsidP="00FB28F6">
            <w:pPr>
              <w:rPr>
                <w:noProof/>
                <w:szCs w:val="22"/>
              </w:rPr>
            </w:pPr>
            <w:r w:rsidRPr="00192BA0">
              <w:rPr>
                <w:b/>
                <w:bCs/>
                <w:noProof/>
                <w:szCs w:val="22"/>
              </w:rPr>
              <w:t xml:space="preserve">Establish Policy </w:t>
            </w:r>
            <w:r w:rsidR="00CE763F">
              <w:rPr>
                <w:b/>
                <w:bCs/>
                <w:noProof/>
                <w:szCs w:val="22"/>
              </w:rPr>
              <w:t xml:space="preserve">Review and </w:t>
            </w:r>
            <w:r w:rsidR="00397C0C">
              <w:rPr>
                <w:b/>
                <w:bCs/>
                <w:noProof/>
                <w:szCs w:val="22"/>
              </w:rPr>
              <w:t xml:space="preserve">Update </w:t>
            </w:r>
            <w:r w:rsidRPr="00192BA0">
              <w:rPr>
                <w:b/>
                <w:bCs/>
                <w:noProof/>
                <w:szCs w:val="22"/>
              </w:rPr>
              <w:t>Frequency and Events</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review and update system and communication protection policies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275C07FE" w14:textId="77777777" w:rsidR="00A32E24" w:rsidRDefault="00A32E24" w:rsidP="00A32E24">
            <w:pPr>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39EABB80" w14:textId="77777777" w:rsidR="00A32E24" w:rsidRDefault="00A32E24" w:rsidP="00A32E24">
            <w:pPr>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frequency at which procedures are review and updated. The established best practice is “at least annually”.}</w:t>
            </w:r>
          </w:p>
          <w:p w14:paraId="65D79438" w14:textId="7D27FFBA" w:rsidR="00032A92" w:rsidRPr="00734EE9" w:rsidRDefault="00032A92" w:rsidP="00A32E24">
            <w:pPr>
              <w:rPr>
                <w:i/>
                <w:iCs/>
                <w:szCs w:val="22"/>
              </w:rPr>
            </w:pPr>
            <w:r w:rsidRPr="00D1237A">
              <w:rPr>
                <w:i/>
                <w:iCs/>
                <w:noProof/>
                <w:color w:val="1D901A"/>
                <w:sz w:val="18"/>
                <w:szCs w:val="18"/>
              </w:rPr>
              <w:t xml:space="preserve">{Instructions: Agencies should identify specific </w:t>
            </w:r>
            <w:r>
              <w:rPr>
                <w:i/>
                <w:iCs/>
                <w:noProof/>
                <w:color w:val="1D901A"/>
                <w:sz w:val="18"/>
                <w:szCs w:val="18"/>
              </w:rPr>
              <w:t>“Defined E</w:t>
            </w:r>
            <w:r w:rsidRPr="00D1237A">
              <w:rPr>
                <w:i/>
                <w:iCs/>
                <w:noProof/>
                <w:color w:val="1D901A"/>
                <w:sz w:val="18"/>
                <w:szCs w:val="18"/>
              </w:rPr>
              <w:t>vents</w:t>
            </w:r>
            <w:r>
              <w:rPr>
                <w:i/>
                <w:iCs/>
                <w:noProof/>
                <w:color w:val="1D901A"/>
                <w:sz w:val="18"/>
                <w:szCs w:val="18"/>
              </w:rPr>
              <w:t>”</w:t>
            </w:r>
            <w:r w:rsidRPr="00D1237A">
              <w:rPr>
                <w:i/>
                <w:iCs/>
                <w:noProof/>
                <w:color w:val="1D901A"/>
                <w:sz w:val="18"/>
                <w:szCs w:val="18"/>
              </w:rPr>
              <w:t xml:space="preserve"> or triggers that require the policies to be reviewed and updated in addition to the regular review frequency. Examples include changes in laws or regulations, major security incidents, adoption of new technologies, or organizational restructuring.}</w:t>
            </w:r>
          </w:p>
        </w:tc>
      </w:tr>
      <w:tr w:rsidR="00B97E6D" w:rsidRPr="00734EE9" w14:paraId="62BFBF5D" w14:textId="77777777" w:rsidTr="00FB28F6">
        <w:trPr>
          <w:cantSplit/>
          <w:trHeight w:val="351"/>
        </w:trPr>
        <w:tc>
          <w:tcPr>
            <w:tcW w:w="1450" w:type="dxa"/>
          </w:tcPr>
          <w:p w14:paraId="255841CC" w14:textId="77777777" w:rsidR="00B97E6D" w:rsidRPr="00734EE9" w:rsidRDefault="00B97E6D" w:rsidP="00FB28F6">
            <w:pPr>
              <w:rPr>
                <w:b/>
                <w:bCs/>
                <w:sz w:val="20"/>
                <w:szCs w:val="20"/>
              </w:rPr>
            </w:pPr>
            <w:r w:rsidRPr="00192BA0">
              <w:rPr>
                <w:b/>
                <w:bCs/>
                <w:noProof/>
                <w:sz w:val="20"/>
                <w:szCs w:val="20"/>
              </w:rPr>
              <w:t>SC-01.c.2</w:t>
            </w:r>
          </w:p>
        </w:tc>
        <w:tc>
          <w:tcPr>
            <w:tcW w:w="8620" w:type="dxa"/>
          </w:tcPr>
          <w:p w14:paraId="6D7577A4" w14:textId="60F0806B" w:rsidR="00B97E6D" w:rsidRDefault="00B97E6D" w:rsidP="00FB28F6">
            <w:pPr>
              <w:rPr>
                <w:noProof/>
                <w:szCs w:val="22"/>
              </w:rPr>
            </w:pPr>
            <w:r w:rsidRPr="00192BA0">
              <w:rPr>
                <w:b/>
                <w:bCs/>
                <w:noProof/>
                <w:szCs w:val="22"/>
              </w:rPr>
              <w:t>Schedule Procedure Follow-ups</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w:t>
            </w:r>
            <w:r w:rsidR="000B335E">
              <w:rPr>
                <w:noProof/>
                <w:szCs w:val="22"/>
              </w:rPr>
              <w:t>r</w:t>
            </w:r>
            <w:r w:rsidRPr="00192BA0">
              <w:rPr>
                <w:noProof/>
                <w:szCs w:val="22"/>
              </w:rPr>
              <w:t xml:space="preserve">eview and update system and communication protection procedures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4E7BC63D" w14:textId="77777777" w:rsidR="00A32E24" w:rsidRDefault="00A32E24" w:rsidP="00A32E24">
            <w:pPr>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38C5C73E" w14:textId="77777777" w:rsidR="00A32E24" w:rsidRDefault="00A32E24" w:rsidP="00A32E24">
            <w:pPr>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frequency at which procedures are review and updated. The established best practice is “at least annually”.}</w:t>
            </w:r>
          </w:p>
          <w:p w14:paraId="45E0F910" w14:textId="16796639" w:rsidR="00032A92" w:rsidRPr="00734EE9" w:rsidRDefault="00032A92" w:rsidP="00A32E24">
            <w:pPr>
              <w:rPr>
                <w:i/>
                <w:iCs/>
                <w:szCs w:val="22"/>
              </w:rPr>
            </w:pPr>
            <w:r w:rsidRPr="00D1237A">
              <w:rPr>
                <w:i/>
                <w:iCs/>
                <w:noProof/>
                <w:color w:val="1D901A"/>
                <w:sz w:val="18"/>
                <w:szCs w:val="18"/>
              </w:rPr>
              <w:t xml:space="preserve">{Instructions: Agencies should identify specific </w:t>
            </w:r>
            <w:r>
              <w:rPr>
                <w:i/>
                <w:iCs/>
                <w:noProof/>
                <w:color w:val="1D901A"/>
                <w:sz w:val="18"/>
                <w:szCs w:val="18"/>
              </w:rPr>
              <w:t>“Defined E</w:t>
            </w:r>
            <w:r w:rsidRPr="00D1237A">
              <w:rPr>
                <w:i/>
                <w:iCs/>
                <w:noProof/>
                <w:color w:val="1D901A"/>
                <w:sz w:val="18"/>
                <w:szCs w:val="18"/>
              </w:rPr>
              <w:t>vents</w:t>
            </w:r>
            <w:r>
              <w:rPr>
                <w:i/>
                <w:iCs/>
                <w:noProof/>
                <w:color w:val="1D901A"/>
                <w:sz w:val="18"/>
                <w:szCs w:val="18"/>
              </w:rPr>
              <w:t>”</w:t>
            </w:r>
            <w:r w:rsidRPr="00D1237A">
              <w:rPr>
                <w:i/>
                <w:iCs/>
                <w:noProof/>
                <w:color w:val="1D901A"/>
                <w:sz w:val="18"/>
                <w:szCs w:val="18"/>
              </w:rPr>
              <w:t xml:space="preserve"> or triggers that require the policies to be reviewed and updated in addition to the regular review frequency. Examples include changes in laws or regulations, major security incidents, adoption of new technologies, or organizational restructuring.}</w:t>
            </w:r>
          </w:p>
        </w:tc>
      </w:tr>
    </w:tbl>
    <w:p w14:paraId="711D49D8" w14:textId="77777777" w:rsidR="00B97E6D" w:rsidRDefault="00B97E6D" w:rsidP="00B97E6D">
      <w:pPr>
        <w:pStyle w:val="OCS-H2"/>
      </w:pPr>
      <w:r w:rsidRPr="00192BA0">
        <w:rPr>
          <w:noProof/>
        </w:rPr>
        <w:t>SEPARATION OF SYSTEM AND USER FUNCTIONALITY</w:t>
      </w:r>
      <w:r>
        <w:t xml:space="preserve"> (</w:t>
      </w:r>
      <w:r w:rsidRPr="00192BA0">
        <w:rPr>
          <w:noProof/>
        </w:rPr>
        <w:t>SC-02</w:t>
      </w:r>
      <w:r>
        <w:t>)</w:t>
      </w:r>
    </w:p>
    <w:p w14:paraId="0BA6D55D"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1A5407DC" w14:textId="77777777" w:rsidR="00B97E6D" w:rsidRDefault="00B97E6D" w:rsidP="00663B95">
      <w:pPr>
        <w:jc w:val="both"/>
      </w:pPr>
      <w:r w:rsidRPr="00A178A0">
        <w:rPr>
          <w:b/>
          <w:bCs/>
          <w:i/>
          <w:iCs/>
        </w:rPr>
        <w:t>Discussion:</w:t>
      </w:r>
      <w:r>
        <w:t xml:space="preserve"> </w:t>
      </w:r>
      <w:r w:rsidRPr="00192BA0">
        <w:rPr>
          <w:noProof/>
        </w:rPr>
        <w:t>System management functionality includes functions that are necessary to administer databases, network components, workstations, or servers. These functions typically require privileged user access. The separation of user functions from system management functions is physical or logical.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42ADB2A4" w14:textId="77777777" w:rsidTr="00FB28F6">
        <w:trPr>
          <w:cantSplit/>
          <w:trHeight w:val="351"/>
        </w:trPr>
        <w:tc>
          <w:tcPr>
            <w:tcW w:w="1450" w:type="dxa"/>
          </w:tcPr>
          <w:p w14:paraId="24BE49CE" w14:textId="77777777" w:rsidR="00B97E6D" w:rsidRPr="00734EE9" w:rsidRDefault="00B97E6D" w:rsidP="00663B95">
            <w:pPr>
              <w:jc w:val="both"/>
              <w:rPr>
                <w:b/>
                <w:bCs/>
                <w:sz w:val="20"/>
                <w:szCs w:val="20"/>
              </w:rPr>
            </w:pPr>
            <w:r w:rsidRPr="00192BA0">
              <w:rPr>
                <w:b/>
                <w:bCs/>
                <w:noProof/>
                <w:sz w:val="20"/>
                <w:szCs w:val="20"/>
              </w:rPr>
              <w:t>SC-02</w:t>
            </w:r>
          </w:p>
        </w:tc>
        <w:tc>
          <w:tcPr>
            <w:tcW w:w="8620" w:type="dxa"/>
          </w:tcPr>
          <w:p w14:paraId="0E134414" w14:textId="51E9E613" w:rsidR="00B97E6D" w:rsidRDefault="00B97E6D" w:rsidP="00663B95">
            <w:pPr>
              <w:jc w:val="both"/>
              <w:rPr>
                <w:noProof/>
                <w:szCs w:val="22"/>
              </w:rPr>
            </w:pPr>
            <w:r w:rsidRPr="00192BA0">
              <w:rPr>
                <w:b/>
                <w:bCs/>
                <w:noProof/>
                <w:szCs w:val="22"/>
              </w:rPr>
              <w:t>Separate User Functionality from Systems Management</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w:t>
            </w:r>
            <w:r w:rsidR="00190898">
              <w:rPr>
                <w:noProof/>
                <w:szCs w:val="22"/>
              </w:rPr>
              <w:t xml:space="preserve">all </w:t>
            </w:r>
            <w:r w:rsidRPr="00192BA0">
              <w:rPr>
                <w:noProof/>
                <w:szCs w:val="22"/>
              </w:rPr>
              <w:t>separate user functionality, including user interface services, from system management functionality.</w:t>
            </w:r>
          </w:p>
          <w:p w14:paraId="3322373B" w14:textId="14275BF4" w:rsidR="00C24611" w:rsidRPr="00734EE9" w:rsidRDefault="00C24611" w:rsidP="00663B9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6DE201F0" w14:textId="77777777" w:rsidR="003221E8" w:rsidRDefault="003221E8" w:rsidP="00B97E6D">
      <w:pPr>
        <w:pStyle w:val="OCS-H2"/>
        <w:rPr>
          <w:noProof/>
        </w:rPr>
      </w:pPr>
    </w:p>
    <w:p w14:paraId="1D75180B" w14:textId="77777777" w:rsidR="003221E8" w:rsidRDefault="003221E8" w:rsidP="00B97E6D">
      <w:pPr>
        <w:pStyle w:val="OCS-H2"/>
        <w:rPr>
          <w:noProof/>
        </w:rPr>
      </w:pPr>
    </w:p>
    <w:p w14:paraId="1CAB201C" w14:textId="4A586210" w:rsidR="00B97E6D" w:rsidRDefault="00B97E6D" w:rsidP="00B97E6D">
      <w:pPr>
        <w:pStyle w:val="OCS-H2"/>
      </w:pPr>
      <w:r w:rsidRPr="00192BA0">
        <w:rPr>
          <w:noProof/>
        </w:rPr>
        <w:lastRenderedPageBreak/>
        <w:t>SECURITY FUNCTION ISOLATION</w:t>
      </w:r>
      <w:r>
        <w:t xml:space="preserve"> (</w:t>
      </w:r>
      <w:r w:rsidRPr="00192BA0">
        <w:rPr>
          <w:noProof/>
        </w:rPr>
        <w:t>SC-03</w:t>
      </w:r>
      <w:r>
        <w:t>)</w:t>
      </w:r>
    </w:p>
    <w:p w14:paraId="6BFBA68A"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3030EA34" w14:textId="77777777" w:rsidR="00B97E6D" w:rsidRDefault="00B97E6D" w:rsidP="00190898">
      <w:pPr>
        <w:jc w:val="both"/>
      </w:pPr>
      <w:r w:rsidRPr="00A178A0">
        <w:rPr>
          <w:b/>
          <w:bCs/>
          <w:i/>
          <w:iCs/>
        </w:rPr>
        <w:t>Discussion:</w:t>
      </w:r>
      <w:r>
        <w:t xml:space="preserve"> </w:t>
      </w:r>
      <w:r w:rsidRPr="00192BA0">
        <w:rPr>
          <w:noProof/>
        </w:rPr>
        <w:t>Security functions are isolated from nonsecurity functions by means of an isolation boundary implemented within a system via partitions and domains. The isolation boundary controls access to and protects the integrity of the hardware, software, and firmware that perform system security functions.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5F49F219" w14:textId="77777777" w:rsidTr="00FB28F6">
        <w:trPr>
          <w:cantSplit/>
          <w:trHeight w:val="351"/>
        </w:trPr>
        <w:tc>
          <w:tcPr>
            <w:tcW w:w="1450" w:type="dxa"/>
          </w:tcPr>
          <w:p w14:paraId="5F95A049" w14:textId="77777777" w:rsidR="00B97E6D" w:rsidRPr="00734EE9" w:rsidRDefault="00B97E6D" w:rsidP="00190898">
            <w:pPr>
              <w:jc w:val="both"/>
              <w:rPr>
                <w:b/>
                <w:bCs/>
                <w:sz w:val="20"/>
                <w:szCs w:val="20"/>
              </w:rPr>
            </w:pPr>
            <w:r w:rsidRPr="00192BA0">
              <w:rPr>
                <w:b/>
                <w:bCs/>
                <w:noProof/>
                <w:sz w:val="20"/>
                <w:szCs w:val="20"/>
              </w:rPr>
              <w:t>SC-03</w:t>
            </w:r>
          </w:p>
        </w:tc>
        <w:tc>
          <w:tcPr>
            <w:tcW w:w="8620" w:type="dxa"/>
          </w:tcPr>
          <w:p w14:paraId="32561EFB" w14:textId="1A003A24" w:rsidR="00B97E6D" w:rsidRDefault="00B97E6D" w:rsidP="00190898">
            <w:pPr>
              <w:jc w:val="both"/>
              <w:rPr>
                <w:noProof/>
                <w:szCs w:val="22"/>
              </w:rPr>
            </w:pPr>
            <w:r w:rsidRPr="00192BA0">
              <w:rPr>
                <w:b/>
                <w:bCs/>
                <w:noProof/>
                <w:szCs w:val="22"/>
              </w:rPr>
              <w:t>Isolate Security from Nonsecurity Functions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w:t>
            </w:r>
            <w:r w:rsidR="00190898">
              <w:rPr>
                <w:noProof/>
                <w:szCs w:val="22"/>
              </w:rPr>
              <w:t xml:space="preserve">all </w:t>
            </w:r>
            <w:r w:rsidRPr="00192BA0">
              <w:rPr>
                <w:noProof/>
                <w:szCs w:val="22"/>
              </w:rPr>
              <w:t>isolate security functions from nonsecurity functions.</w:t>
            </w:r>
          </w:p>
          <w:p w14:paraId="0A32F0BB" w14:textId="2CEF5023" w:rsidR="00C24611" w:rsidRPr="00734EE9" w:rsidRDefault="00C24611" w:rsidP="00190898">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3D182A2C" w14:textId="77777777" w:rsidTr="00FB28F6">
        <w:trPr>
          <w:cantSplit/>
          <w:trHeight w:val="351"/>
        </w:trPr>
        <w:tc>
          <w:tcPr>
            <w:tcW w:w="1450" w:type="dxa"/>
          </w:tcPr>
          <w:p w14:paraId="32D9A3D1" w14:textId="77777777" w:rsidR="00B97E6D" w:rsidRPr="00734EE9" w:rsidRDefault="00B97E6D" w:rsidP="00190898">
            <w:pPr>
              <w:jc w:val="both"/>
              <w:rPr>
                <w:b/>
                <w:bCs/>
                <w:sz w:val="20"/>
                <w:szCs w:val="20"/>
              </w:rPr>
            </w:pPr>
            <w:r w:rsidRPr="00192BA0">
              <w:rPr>
                <w:b/>
                <w:bCs/>
                <w:noProof/>
                <w:sz w:val="20"/>
                <w:szCs w:val="20"/>
              </w:rPr>
              <w:t>SC-03(01)</w:t>
            </w:r>
          </w:p>
        </w:tc>
        <w:tc>
          <w:tcPr>
            <w:tcW w:w="8620" w:type="dxa"/>
          </w:tcPr>
          <w:p w14:paraId="00712E4A" w14:textId="269B087A" w:rsidR="00B97E6D" w:rsidRDefault="00B97E6D" w:rsidP="00190898">
            <w:pPr>
              <w:jc w:val="both"/>
              <w:rPr>
                <w:noProof/>
                <w:szCs w:val="22"/>
              </w:rPr>
            </w:pPr>
            <w:r w:rsidRPr="00192BA0">
              <w:rPr>
                <w:b/>
                <w:bCs/>
                <w:noProof/>
                <w:szCs w:val="22"/>
              </w:rPr>
              <w:t>Implement Isolation through Hardware Separation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w:t>
            </w:r>
            <w:r w:rsidR="00190898">
              <w:rPr>
                <w:noProof/>
                <w:szCs w:val="22"/>
              </w:rPr>
              <w:t>all</w:t>
            </w:r>
            <w:r w:rsidRPr="00192BA0">
              <w:rPr>
                <w:noProof/>
                <w:szCs w:val="22"/>
              </w:rPr>
              <w:t xml:space="preserve"> employ hardware separation mechanisms to implement security function isolation.</w:t>
            </w:r>
          </w:p>
          <w:p w14:paraId="626E50A1" w14:textId="11098648" w:rsidR="00C24611" w:rsidRPr="00734EE9" w:rsidRDefault="00C24611" w:rsidP="00190898">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6316B339" w14:textId="77777777" w:rsidR="00B97E6D" w:rsidRDefault="00B97E6D" w:rsidP="00B97E6D">
      <w:pPr>
        <w:pStyle w:val="OCS-H2"/>
      </w:pPr>
      <w:r w:rsidRPr="00192BA0">
        <w:rPr>
          <w:noProof/>
        </w:rPr>
        <w:t>INFORMATION IN SHARED SYSTEM RESOURCES</w:t>
      </w:r>
      <w:r>
        <w:t xml:space="preserve"> (</w:t>
      </w:r>
      <w:r w:rsidRPr="00192BA0">
        <w:rPr>
          <w:noProof/>
        </w:rPr>
        <w:t>SC-04</w:t>
      </w:r>
      <w:r>
        <w:t>)</w:t>
      </w:r>
    </w:p>
    <w:p w14:paraId="78E6785B"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PR.DS-01, PR.DS-02, PR.DS-10, PR.IR-01</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68F8D69" w14:textId="33BED786" w:rsidR="0070421C" w:rsidRPr="0070421C" w:rsidRDefault="00B97E6D" w:rsidP="0070421C">
      <w:pPr>
        <w:rPr>
          <w:noProof/>
        </w:rPr>
      </w:pPr>
      <w:r w:rsidRPr="00A178A0">
        <w:rPr>
          <w:b/>
          <w:bCs/>
          <w:i/>
          <w:iCs/>
        </w:rPr>
        <w:t>Discussion:</w:t>
      </w:r>
      <w:r>
        <w:t xml:space="preserve"> </w:t>
      </w:r>
      <w:r w:rsidR="0070421C" w:rsidRPr="0070421C">
        <w:rPr>
          <w:noProof/>
        </w:rPr>
        <w:t>Preventing unauthorized or accidental information sharing ensures that data created by previous users or processes cannot be accessed by new users or processes after shared system resources have been released and reassigned.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3CEDB5FD" w14:textId="77777777" w:rsidTr="00FB28F6">
        <w:trPr>
          <w:cantSplit/>
          <w:trHeight w:val="351"/>
        </w:trPr>
        <w:tc>
          <w:tcPr>
            <w:tcW w:w="1450" w:type="dxa"/>
          </w:tcPr>
          <w:p w14:paraId="02A2152E" w14:textId="77777777" w:rsidR="00B97E6D" w:rsidRPr="00734EE9" w:rsidRDefault="00B97E6D" w:rsidP="00FB28F6">
            <w:pPr>
              <w:rPr>
                <w:b/>
                <w:bCs/>
                <w:sz w:val="20"/>
                <w:szCs w:val="20"/>
              </w:rPr>
            </w:pPr>
            <w:r w:rsidRPr="00192BA0">
              <w:rPr>
                <w:b/>
                <w:bCs/>
                <w:noProof/>
                <w:sz w:val="20"/>
                <w:szCs w:val="20"/>
              </w:rPr>
              <w:t>SC-04</w:t>
            </w:r>
          </w:p>
        </w:tc>
        <w:tc>
          <w:tcPr>
            <w:tcW w:w="8620" w:type="dxa"/>
          </w:tcPr>
          <w:p w14:paraId="0B5140A6" w14:textId="77777777" w:rsidR="00B97E6D" w:rsidRDefault="00B97E6D" w:rsidP="00FB28F6">
            <w:pPr>
              <w:rPr>
                <w:noProof/>
                <w:szCs w:val="22"/>
              </w:rPr>
            </w:pPr>
            <w:r w:rsidRPr="00192BA0">
              <w:rPr>
                <w:b/>
                <w:bCs/>
                <w:noProof/>
                <w:szCs w:val="22"/>
              </w:rPr>
              <w:t>Restrict Information Transfer via Shared System Resources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prevent unauthorized and unintended information transfer via shared system resources.</w:t>
            </w:r>
          </w:p>
          <w:p w14:paraId="1F1327E1" w14:textId="4729E1DE" w:rsidR="00C24611" w:rsidRPr="00734EE9" w:rsidRDefault="00C24611" w:rsidP="00FB28F6">
            <w:pPr>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066B6DD3" w14:textId="77777777" w:rsidR="00B97E6D" w:rsidRDefault="00B97E6D" w:rsidP="00B97E6D">
      <w:pPr>
        <w:pStyle w:val="OCS-H2"/>
      </w:pPr>
      <w:r w:rsidRPr="00192BA0">
        <w:rPr>
          <w:noProof/>
        </w:rPr>
        <w:t>DENIAL-OF-SERVICE PROTECTION</w:t>
      </w:r>
      <w:r>
        <w:t xml:space="preserve"> (</w:t>
      </w:r>
      <w:r w:rsidRPr="00192BA0">
        <w:rPr>
          <w:noProof/>
        </w:rPr>
        <w:t>SC-05</w:t>
      </w:r>
      <w:r>
        <w:t>)</w:t>
      </w:r>
    </w:p>
    <w:p w14:paraId="6260F2FE"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PR.IR-01, DE.CM-01</w:t>
      </w:r>
      <w:r>
        <w:rPr>
          <w:i/>
          <w:iCs/>
          <w:sz w:val="18"/>
          <w:szCs w:val="18"/>
        </w:rPr>
        <w:br/>
      </w:r>
      <w:r w:rsidRPr="00192BA0">
        <w:rPr>
          <w:i/>
          <w:iCs/>
          <w:noProof/>
          <w:sz w:val="18"/>
          <w:szCs w:val="18"/>
        </w:rPr>
        <w:t>CSF 1.1: PR.DS-4, PR.PT-4, DE.CM-1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3C56F515" w14:textId="77777777" w:rsidR="00B97E6D" w:rsidRDefault="00B97E6D" w:rsidP="00407651">
      <w:pPr>
        <w:jc w:val="both"/>
      </w:pPr>
      <w:r w:rsidRPr="00A178A0">
        <w:rPr>
          <w:b/>
          <w:bCs/>
          <w:i/>
          <w:iCs/>
        </w:rPr>
        <w:t>Discussion:</w:t>
      </w:r>
      <w:r>
        <w:t xml:space="preserve"> </w:t>
      </w:r>
      <w:r w:rsidRPr="00192BA0">
        <w:rPr>
          <w:noProof/>
        </w:rPr>
        <w:t>Denial-of-service events may occur due to a variety of internal and external causes, such as an attack by an adversary or a lack of planning to support organizational needs with respect to capacity and bandwidth. Such attacks can occur across a wide range of network protocols (e.g., IPv4, IPv6).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34A6E176" w14:textId="77777777" w:rsidTr="1ECA831D">
        <w:trPr>
          <w:cantSplit/>
          <w:trHeight w:val="351"/>
        </w:trPr>
        <w:tc>
          <w:tcPr>
            <w:tcW w:w="1450" w:type="dxa"/>
          </w:tcPr>
          <w:p w14:paraId="6F04F54D" w14:textId="77777777" w:rsidR="00B97E6D" w:rsidRPr="00734EE9" w:rsidRDefault="00B97E6D" w:rsidP="00FB28F6">
            <w:pPr>
              <w:rPr>
                <w:b/>
                <w:bCs/>
                <w:sz w:val="20"/>
                <w:szCs w:val="20"/>
              </w:rPr>
            </w:pPr>
            <w:r w:rsidRPr="00192BA0">
              <w:rPr>
                <w:b/>
                <w:bCs/>
                <w:noProof/>
                <w:sz w:val="20"/>
                <w:szCs w:val="20"/>
              </w:rPr>
              <w:t>SC-05.a</w:t>
            </w:r>
          </w:p>
        </w:tc>
        <w:tc>
          <w:tcPr>
            <w:tcW w:w="8620" w:type="dxa"/>
          </w:tcPr>
          <w:p w14:paraId="432BF224" w14:textId="1E344FE9" w:rsidR="00B97E6D" w:rsidRDefault="00B97E6D" w:rsidP="004F1DB6">
            <w:pPr>
              <w:jc w:val="both"/>
              <w:rPr>
                <w:noProof/>
              </w:rPr>
            </w:pPr>
            <w:r w:rsidRPr="1ECA831D">
              <w:rPr>
                <w:b/>
                <w:bCs/>
                <w:noProof/>
              </w:rPr>
              <w:t>Mitigate Denial-of-Service Events</w:t>
            </w:r>
            <w:r w:rsidRPr="1ECA831D">
              <w:rPr>
                <w:b/>
                <w:bCs/>
              </w:rPr>
              <w:t>:</w:t>
            </w:r>
            <w:r w:rsidRPr="1ECA831D">
              <w:rPr>
                <w:b/>
                <w:bCs/>
                <w:i/>
                <w:iCs/>
              </w:rPr>
              <w:t xml:space="preserve"> </w:t>
            </w:r>
            <w:r w:rsidR="004D1445" w:rsidRPr="1ECA831D">
              <w:rPr>
                <w:noProof/>
                <w:highlight w:val="cyan"/>
              </w:rPr>
              <w:t>[CIO or CISO Role]</w:t>
            </w:r>
            <w:r w:rsidRPr="1ECA831D">
              <w:rPr>
                <w:noProof/>
              </w:rPr>
              <w:t xml:space="preserve"> shall </w:t>
            </w:r>
            <w:r w:rsidRPr="1ECA831D">
              <w:rPr>
                <w:noProof/>
                <w:highlight w:val="cyan"/>
              </w:rPr>
              <w:t xml:space="preserve">[Selection: </w:t>
            </w:r>
            <w:r w:rsidR="7CAAE338" w:rsidRPr="1ECA831D">
              <w:rPr>
                <w:noProof/>
                <w:highlight w:val="cyan"/>
              </w:rPr>
              <w:t>p</w:t>
            </w:r>
            <w:r w:rsidRPr="1ECA831D">
              <w:rPr>
                <w:noProof/>
                <w:highlight w:val="cyan"/>
              </w:rPr>
              <w:t>rotect against</w:t>
            </w:r>
            <w:r w:rsidR="00A812ED" w:rsidRPr="1ECA831D">
              <w:rPr>
                <w:noProof/>
                <w:highlight w:val="cyan"/>
              </w:rPr>
              <w:t xml:space="preserve"> or</w:t>
            </w:r>
            <w:r w:rsidRPr="1ECA831D">
              <w:rPr>
                <w:noProof/>
                <w:highlight w:val="cyan"/>
              </w:rPr>
              <w:t xml:space="preserve"> </w:t>
            </w:r>
            <w:r w:rsidR="1CA1EF72" w:rsidRPr="1ECA831D">
              <w:rPr>
                <w:noProof/>
                <w:highlight w:val="cyan"/>
              </w:rPr>
              <w:t>l</w:t>
            </w:r>
            <w:r w:rsidRPr="1ECA831D">
              <w:rPr>
                <w:noProof/>
                <w:highlight w:val="cyan"/>
              </w:rPr>
              <w:t>imit]</w:t>
            </w:r>
            <w:r w:rsidRPr="1ECA831D">
              <w:rPr>
                <w:noProof/>
              </w:rPr>
              <w:t xml:space="preserve"> the effects of the following types of denial-of-service events: </w:t>
            </w:r>
            <w:r w:rsidRPr="1ECA831D">
              <w:rPr>
                <w:noProof/>
                <w:highlight w:val="cyan"/>
              </w:rPr>
              <w:t>[</w:t>
            </w:r>
            <w:r w:rsidR="00C24611" w:rsidRPr="1ECA831D">
              <w:rPr>
                <w:noProof/>
                <w:highlight w:val="cyan"/>
              </w:rPr>
              <w:t xml:space="preserve">list </w:t>
            </w:r>
            <w:r w:rsidRPr="1ECA831D">
              <w:rPr>
                <w:noProof/>
                <w:highlight w:val="cyan"/>
              </w:rPr>
              <w:t>types of denial-of-service events]</w:t>
            </w:r>
            <w:r w:rsidRPr="1ECA831D">
              <w:rPr>
                <w:noProof/>
              </w:rPr>
              <w:t>.</w:t>
            </w:r>
          </w:p>
          <w:p w14:paraId="2C438089" w14:textId="07F51EA8" w:rsidR="00C24611" w:rsidRPr="00734EE9" w:rsidRDefault="00C24611" w:rsidP="004F1DB6">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7AACE33D" w14:textId="77777777" w:rsidTr="1ECA831D">
        <w:trPr>
          <w:cantSplit/>
          <w:trHeight w:val="351"/>
        </w:trPr>
        <w:tc>
          <w:tcPr>
            <w:tcW w:w="1450" w:type="dxa"/>
          </w:tcPr>
          <w:p w14:paraId="01242F9B" w14:textId="77777777" w:rsidR="00B97E6D" w:rsidRPr="00734EE9" w:rsidRDefault="00B97E6D" w:rsidP="00FB28F6">
            <w:pPr>
              <w:rPr>
                <w:b/>
                <w:bCs/>
                <w:sz w:val="20"/>
                <w:szCs w:val="20"/>
              </w:rPr>
            </w:pPr>
            <w:r w:rsidRPr="00192BA0">
              <w:rPr>
                <w:b/>
                <w:bCs/>
                <w:noProof/>
                <w:sz w:val="20"/>
                <w:szCs w:val="20"/>
              </w:rPr>
              <w:lastRenderedPageBreak/>
              <w:t>SC-05.b</w:t>
            </w:r>
          </w:p>
        </w:tc>
        <w:tc>
          <w:tcPr>
            <w:tcW w:w="8620" w:type="dxa"/>
          </w:tcPr>
          <w:p w14:paraId="14B7E2DE" w14:textId="55C754DB" w:rsidR="00B97E6D" w:rsidRDefault="00B97E6D" w:rsidP="004F1DB6">
            <w:pPr>
              <w:jc w:val="both"/>
              <w:rPr>
                <w:noProof/>
                <w:szCs w:val="22"/>
              </w:rPr>
            </w:pPr>
            <w:r w:rsidRPr="00192BA0">
              <w:rPr>
                <w:b/>
                <w:bCs/>
                <w:noProof/>
                <w:szCs w:val="22"/>
              </w:rPr>
              <w:t>Implement Denial-of-Service Controls</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employ the following controls to achieve the denial-of-service objective: </w:t>
            </w:r>
            <w:r w:rsidRPr="00BD1E2F">
              <w:rPr>
                <w:noProof/>
                <w:szCs w:val="22"/>
                <w:highlight w:val="cyan"/>
              </w:rPr>
              <w:t>[controls by type of denial-of-service event]</w:t>
            </w:r>
            <w:r w:rsidRPr="00192BA0">
              <w:rPr>
                <w:noProof/>
                <w:szCs w:val="22"/>
              </w:rPr>
              <w:t>.</w:t>
            </w:r>
          </w:p>
          <w:p w14:paraId="64430893" w14:textId="6D8721C8" w:rsidR="00C24611" w:rsidRPr="00734EE9" w:rsidRDefault="00C24611" w:rsidP="004F1DB6">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55969FC8" w14:textId="77777777" w:rsidR="00B97E6D" w:rsidRDefault="00B97E6D" w:rsidP="00B97E6D">
      <w:pPr>
        <w:pStyle w:val="OCS-H2"/>
      </w:pPr>
      <w:r w:rsidRPr="00192BA0">
        <w:rPr>
          <w:noProof/>
        </w:rPr>
        <w:t>RESOURCE AVAILABILITY</w:t>
      </w:r>
      <w:r>
        <w:t xml:space="preserve"> (</w:t>
      </w:r>
      <w:r w:rsidRPr="00192BA0">
        <w:rPr>
          <w:noProof/>
        </w:rPr>
        <w:t>SC-06</w:t>
      </w:r>
      <w:r>
        <w:t>)</w:t>
      </w:r>
    </w:p>
    <w:p w14:paraId="0E7CA8D5"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PR.IR-03</w:t>
      </w:r>
      <w:r>
        <w:rPr>
          <w:i/>
          <w:iCs/>
          <w:sz w:val="18"/>
          <w:szCs w:val="18"/>
        </w:rPr>
        <w:br/>
      </w:r>
      <w:r w:rsidRPr="00192BA0">
        <w:rPr>
          <w:i/>
          <w:iCs/>
          <w:noProof/>
          <w:sz w:val="18"/>
          <w:szCs w:val="18"/>
        </w:rPr>
        <w:t>CSF 1.1: ID.AM-5, PR.PT-5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5F659971" w14:textId="77777777" w:rsidR="00B97E6D" w:rsidRDefault="00B97E6D" w:rsidP="004F1DB6">
      <w:pPr>
        <w:jc w:val="both"/>
      </w:pPr>
      <w:r w:rsidRPr="00A178A0">
        <w:rPr>
          <w:b/>
          <w:bCs/>
          <w:i/>
          <w:iCs/>
        </w:rPr>
        <w:t>Discussion:</w:t>
      </w:r>
      <w:r>
        <w:t xml:space="preserve"> </w:t>
      </w:r>
      <w:r w:rsidRPr="00192BA0">
        <w:rPr>
          <w:noProof/>
        </w:rPr>
        <w:t>Priority protection prevents lower-priority processes from delaying or interfering with the system that services higher-priority processes. Quotas prevent users or processes from obtaining more than predetermined amounts of resources.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19A98196" w14:textId="77777777" w:rsidTr="00FB28F6">
        <w:trPr>
          <w:cantSplit/>
          <w:trHeight w:val="351"/>
        </w:trPr>
        <w:tc>
          <w:tcPr>
            <w:tcW w:w="1450" w:type="dxa"/>
          </w:tcPr>
          <w:p w14:paraId="57BC6861" w14:textId="77777777" w:rsidR="00B97E6D" w:rsidRPr="00734EE9" w:rsidRDefault="00B97E6D" w:rsidP="00FB28F6">
            <w:pPr>
              <w:rPr>
                <w:b/>
                <w:bCs/>
                <w:sz w:val="20"/>
                <w:szCs w:val="20"/>
              </w:rPr>
            </w:pPr>
            <w:r w:rsidRPr="00192BA0">
              <w:rPr>
                <w:b/>
                <w:bCs/>
                <w:noProof/>
                <w:sz w:val="20"/>
                <w:szCs w:val="20"/>
              </w:rPr>
              <w:t>SC-06</w:t>
            </w:r>
          </w:p>
        </w:tc>
        <w:tc>
          <w:tcPr>
            <w:tcW w:w="8620" w:type="dxa"/>
          </w:tcPr>
          <w:p w14:paraId="5988060C" w14:textId="70F62996" w:rsidR="00B97E6D" w:rsidRDefault="00B97E6D" w:rsidP="00850AEF">
            <w:pPr>
              <w:jc w:val="both"/>
              <w:rPr>
                <w:noProof/>
                <w:szCs w:val="22"/>
              </w:rPr>
            </w:pPr>
            <w:r w:rsidRPr="00192BA0">
              <w:rPr>
                <w:b/>
                <w:bCs/>
                <w:noProof/>
                <w:szCs w:val="22"/>
              </w:rPr>
              <w:t>Allocate Resources for Protection Availability</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protect the availability of resources by allocating </w:t>
            </w:r>
            <w:r w:rsidRPr="008F13D3">
              <w:rPr>
                <w:noProof/>
                <w:szCs w:val="22"/>
                <w:highlight w:val="cyan"/>
              </w:rPr>
              <w:t>[resources]</w:t>
            </w:r>
            <w:r w:rsidRPr="00192BA0">
              <w:rPr>
                <w:noProof/>
                <w:szCs w:val="22"/>
              </w:rPr>
              <w:t xml:space="preserve"> by </w:t>
            </w:r>
            <w:r w:rsidRPr="008F13D3">
              <w:rPr>
                <w:noProof/>
                <w:szCs w:val="22"/>
                <w:highlight w:val="cyan"/>
              </w:rPr>
              <w:t>[priority; quota; [controls]]</w:t>
            </w:r>
            <w:r w:rsidRPr="00192BA0">
              <w:rPr>
                <w:noProof/>
                <w:szCs w:val="22"/>
              </w:rPr>
              <w:t>.</w:t>
            </w:r>
          </w:p>
          <w:p w14:paraId="71FD3364" w14:textId="525CDC5D" w:rsidR="00C24611" w:rsidRPr="00734EE9" w:rsidRDefault="00C24611" w:rsidP="00850AEF">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16DD0D85" w14:textId="77777777" w:rsidR="00B97E6D" w:rsidRDefault="00B97E6D" w:rsidP="00B97E6D">
      <w:pPr>
        <w:pStyle w:val="OCS-H2"/>
      </w:pPr>
      <w:r w:rsidRPr="00192BA0">
        <w:rPr>
          <w:noProof/>
        </w:rPr>
        <w:t>BOUNDARY PROTECTION</w:t>
      </w:r>
      <w:r>
        <w:t xml:space="preserve"> (</w:t>
      </w:r>
      <w:r w:rsidRPr="00192BA0">
        <w:rPr>
          <w:noProof/>
        </w:rPr>
        <w:t>SC-07</w:t>
      </w:r>
      <w:r>
        <w:t>)</w:t>
      </w:r>
    </w:p>
    <w:p w14:paraId="395C595F"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PR.DS-01, PR.DS-02, PR.DS-10, PR.IR-01, DE.CM-01</w:t>
      </w:r>
      <w:r>
        <w:rPr>
          <w:i/>
          <w:iCs/>
          <w:sz w:val="18"/>
          <w:szCs w:val="18"/>
        </w:rPr>
        <w:br/>
      </w:r>
      <w:r w:rsidRPr="00192BA0">
        <w:rPr>
          <w:i/>
          <w:iCs/>
          <w:noProof/>
          <w:sz w:val="18"/>
          <w:szCs w:val="18"/>
        </w:rPr>
        <w:t>CSF 1.1: PR.AC-5, PR.DS-5, PR.PT-4, DE.CM-1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6DD51E1" w14:textId="77777777" w:rsidR="00B97E6D" w:rsidRDefault="00B97E6D" w:rsidP="00044668">
      <w:pPr>
        <w:jc w:val="both"/>
      </w:pPr>
      <w:r w:rsidRPr="00A178A0">
        <w:rPr>
          <w:b/>
          <w:bCs/>
          <w:i/>
          <w:iCs/>
        </w:rPr>
        <w:t>Discussion:</w:t>
      </w:r>
      <w:r>
        <w:t xml:space="preserve"> </w:t>
      </w:r>
      <w:r w:rsidRPr="00192BA0">
        <w:rPr>
          <w:noProof/>
        </w:rPr>
        <w:t>Managed interfaces include gateways, routers, firewalls, guards, network-based malicious code analysis, virtualization systems, or encrypted tunnels implemented within a security architecture. Subnetworks that are physically or logically separated from internal networks are referred to as demilitarized zones or DMZs. Restricting or prohibiting interfaces within organizational systems includes restricting external web traffic to designated web servers within managed interfaces, prohibiting external traffic that appears to be spoofing internal addresses, and prohibiting internal traffic that appears to be spoofing external addresses.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66321F6A" w14:textId="77777777" w:rsidTr="00FB28F6">
        <w:trPr>
          <w:cantSplit/>
          <w:trHeight w:val="351"/>
        </w:trPr>
        <w:tc>
          <w:tcPr>
            <w:tcW w:w="1450" w:type="dxa"/>
          </w:tcPr>
          <w:p w14:paraId="139AD957" w14:textId="77777777" w:rsidR="00B97E6D" w:rsidRPr="00734EE9" w:rsidRDefault="00B97E6D" w:rsidP="00FB28F6">
            <w:pPr>
              <w:rPr>
                <w:b/>
                <w:bCs/>
                <w:sz w:val="20"/>
                <w:szCs w:val="20"/>
              </w:rPr>
            </w:pPr>
            <w:r w:rsidRPr="00192BA0">
              <w:rPr>
                <w:b/>
                <w:bCs/>
                <w:noProof/>
                <w:sz w:val="20"/>
                <w:szCs w:val="20"/>
              </w:rPr>
              <w:t>SC-07.a</w:t>
            </w:r>
          </w:p>
        </w:tc>
        <w:tc>
          <w:tcPr>
            <w:tcW w:w="8620" w:type="dxa"/>
          </w:tcPr>
          <w:p w14:paraId="7285A8E3" w14:textId="7BF49F38" w:rsidR="00B97E6D" w:rsidRDefault="00B97E6D" w:rsidP="00EA7D75">
            <w:pPr>
              <w:jc w:val="both"/>
              <w:rPr>
                <w:noProof/>
                <w:szCs w:val="22"/>
              </w:rPr>
            </w:pPr>
            <w:r w:rsidRPr="00192BA0">
              <w:rPr>
                <w:b/>
                <w:bCs/>
                <w:noProof/>
                <w:szCs w:val="22"/>
              </w:rPr>
              <w:t>Monitor and Control System Communications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monitor and control communications at the external managed interfaces to the system and at key internal managed interfaces within the system</w:t>
            </w:r>
            <w:r w:rsidR="00E600A7">
              <w:rPr>
                <w:noProof/>
                <w:szCs w:val="22"/>
              </w:rPr>
              <w:t xml:space="preserve"> as defined in the </w:t>
            </w:r>
            <w:r w:rsidR="00E600A7" w:rsidRPr="00E600A7">
              <w:rPr>
                <w:noProof/>
                <w:szCs w:val="22"/>
                <w:highlight w:val="green"/>
              </w:rPr>
              <w:t>[Enterprise Architecture (PM-07)]</w:t>
            </w:r>
            <w:r w:rsidRPr="00192BA0">
              <w:rPr>
                <w:noProof/>
                <w:szCs w:val="22"/>
              </w:rPr>
              <w:t>.</w:t>
            </w:r>
          </w:p>
          <w:p w14:paraId="3690A5B7" w14:textId="0CAD125D" w:rsidR="00C24611" w:rsidRPr="00734EE9" w:rsidRDefault="00C24611" w:rsidP="00EA7D7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64DE6F84" w14:textId="77777777" w:rsidTr="00FB28F6">
        <w:trPr>
          <w:cantSplit/>
          <w:trHeight w:val="351"/>
        </w:trPr>
        <w:tc>
          <w:tcPr>
            <w:tcW w:w="1450" w:type="dxa"/>
          </w:tcPr>
          <w:p w14:paraId="2BEC1FB8" w14:textId="77777777" w:rsidR="00B97E6D" w:rsidRPr="00734EE9" w:rsidRDefault="00B97E6D" w:rsidP="00FB28F6">
            <w:pPr>
              <w:rPr>
                <w:b/>
                <w:bCs/>
                <w:sz w:val="20"/>
                <w:szCs w:val="20"/>
              </w:rPr>
            </w:pPr>
            <w:r w:rsidRPr="00192BA0">
              <w:rPr>
                <w:b/>
                <w:bCs/>
                <w:noProof/>
                <w:sz w:val="20"/>
                <w:szCs w:val="20"/>
              </w:rPr>
              <w:t>SC-07.b</w:t>
            </w:r>
          </w:p>
        </w:tc>
        <w:tc>
          <w:tcPr>
            <w:tcW w:w="8620" w:type="dxa"/>
          </w:tcPr>
          <w:p w14:paraId="623086CD" w14:textId="7A4EC5AB" w:rsidR="00B97E6D" w:rsidRDefault="00B97E6D" w:rsidP="00EA7D75">
            <w:pPr>
              <w:jc w:val="both"/>
              <w:rPr>
                <w:noProof/>
                <w:szCs w:val="22"/>
              </w:rPr>
            </w:pPr>
            <w:r w:rsidRPr="00192BA0">
              <w:rPr>
                <w:b/>
                <w:bCs/>
                <w:noProof/>
                <w:szCs w:val="22"/>
              </w:rPr>
              <w:t>Implement Subnetworks for Public System Components</w:t>
            </w:r>
            <w:r w:rsidRPr="00BF251F">
              <w:rPr>
                <w:b/>
                <w:bCs/>
                <w:szCs w:val="22"/>
              </w:rPr>
              <w:t>:</w:t>
            </w:r>
            <w:r w:rsidRPr="00734EE9">
              <w:rPr>
                <w:b/>
                <w:bCs/>
                <w:i/>
                <w:iCs/>
                <w:szCs w:val="22"/>
              </w:rPr>
              <w:t xml:space="preserve"> </w:t>
            </w:r>
            <w:r w:rsidRPr="00BD1E2F">
              <w:rPr>
                <w:noProof/>
                <w:szCs w:val="22"/>
                <w:highlight w:val="cyan"/>
              </w:rPr>
              <w:t>[Network Administrator</w:t>
            </w:r>
            <w:r>
              <w:rPr>
                <w:noProof/>
                <w:szCs w:val="22"/>
                <w:highlight w:val="cyan"/>
              </w:rPr>
              <w:t xml:space="preserve"> Role</w:t>
            </w:r>
            <w:r w:rsidRPr="00BD1E2F">
              <w:rPr>
                <w:noProof/>
                <w:szCs w:val="22"/>
                <w:highlight w:val="cyan"/>
              </w:rPr>
              <w:t>]</w:t>
            </w:r>
            <w:r w:rsidRPr="00192BA0">
              <w:rPr>
                <w:noProof/>
                <w:szCs w:val="22"/>
              </w:rPr>
              <w:t xml:space="preserve"> shall implement subnetworks for publicly accessible system components that are </w:t>
            </w:r>
            <w:r w:rsidRPr="00BD1E2F">
              <w:rPr>
                <w:noProof/>
                <w:szCs w:val="22"/>
                <w:highlight w:val="cyan"/>
              </w:rPr>
              <w:t>[Selection: physically</w:t>
            </w:r>
            <w:r w:rsidR="00333714">
              <w:rPr>
                <w:noProof/>
                <w:szCs w:val="22"/>
                <w:highlight w:val="cyan"/>
              </w:rPr>
              <w:t xml:space="preserve"> or</w:t>
            </w:r>
            <w:r w:rsidRPr="00BD1E2F">
              <w:rPr>
                <w:noProof/>
                <w:szCs w:val="22"/>
                <w:highlight w:val="cyan"/>
              </w:rPr>
              <w:t xml:space="preserve"> logically]</w:t>
            </w:r>
            <w:r w:rsidRPr="00192BA0">
              <w:rPr>
                <w:noProof/>
                <w:szCs w:val="22"/>
              </w:rPr>
              <w:t xml:space="preserve"> separated from internal organizational networks.</w:t>
            </w:r>
          </w:p>
          <w:p w14:paraId="1C899323" w14:textId="7AB05597" w:rsidR="00C24611" w:rsidRPr="00734EE9" w:rsidRDefault="00C24611" w:rsidP="00EA7D7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2A6B9DFC" w14:textId="77777777" w:rsidTr="00FB28F6">
        <w:trPr>
          <w:cantSplit/>
          <w:trHeight w:val="351"/>
        </w:trPr>
        <w:tc>
          <w:tcPr>
            <w:tcW w:w="1450" w:type="dxa"/>
          </w:tcPr>
          <w:p w14:paraId="446917EF" w14:textId="77777777" w:rsidR="00B97E6D" w:rsidRPr="00734EE9" w:rsidRDefault="00B97E6D" w:rsidP="00FB28F6">
            <w:pPr>
              <w:rPr>
                <w:b/>
                <w:bCs/>
                <w:sz w:val="20"/>
                <w:szCs w:val="20"/>
              </w:rPr>
            </w:pPr>
            <w:r w:rsidRPr="00192BA0">
              <w:rPr>
                <w:b/>
                <w:bCs/>
                <w:noProof/>
                <w:sz w:val="20"/>
                <w:szCs w:val="20"/>
              </w:rPr>
              <w:t>SC-07.c</w:t>
            </w:r>
          </w:p>
        </w:tc>
        <w:tc>
          <w:tcPr>
            <w:tcW w:w="8620" w:type="dxa"/>
          </w:tcPr>
          <w:p w14:paraId="607CAF0C" w14:textId="77777777" w:rsidR="00B97E6D" w:rsidRDefault="00B97E6D" w:rsidP="00EA7D75">
            <w:pPr>
              <w:jc w:val="both"/>
              <w:rPr>
                <w:noProof/>
                <w:szCs w:val="22"/>
              </w:rPr>
            </w:pPr>
            <w:r w:rsidRPr="00192BA0">
              <w:rPr>
                <w:b/>
                <w:bCs/>
                <w:noProof/>
                <w:szCs w:val="22"/>
              </w:rPr>
              <w:t>Manage External Connections Through Security Architecture</w:t>
            </w:r>
            <w:r w:rsidRPr="00BF251F">
              <w:rPr>
                <w:b/>
                <w:bCs/>
                <w:szCs w:val="22"/>
              </w:rPr>
              <w:t>:</w:t>
            </w:r>
            <w:r w:rsidRPr="00734EE9">
              <w:rPr>
                <w:b/>
                <w:bCs/>
                <w:i/>
                <w:iCs/>
                <w:szCs w:val="22"/>
              </w:rPr>
              <w:t xml:space="preserve"> </w:t>
            </w:r>
            <w:r w:rsidRPr="00BD1E2F">
              <w:rPr>
                <w:noProof/>
                <w:szCs w:val="22"/>
                <w:highlight w:val="cyan"/>
              </w:rPr>
              <w:t>[Network Administrator Role]</w:t>
            </w:r>
            <w:r w:rsidRPr="00192BA0">
              <w:rPr>
                <w:noProof/>
                <w:szCs w:val="22"/>
              </w:rPr>
              <w:t xml:space="preserve"> shall connect to external networks or systems only through managed interfaces consisting of boundary protection devices arranged in accordance with an organizational security and privacy architecture.</w:t>
            </w:r>
          </w:p>
          <w:p w14:paraId="0EC804C4" w14:textId="2A5452AD" w:rsidR="00C24611" w:rsidRPr="00734EE9" w:rsidRDefault="00C24611" w:rsidP="00FB28F6">
            <w:pPr>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569E3C0F" w14:textId="77777777" w:rsidTr="00FB28F6">
        <w:trPr>
          <w:cantSplit/>
          <w:trHeight w:val="351"/>
        </w:trPr>
        <w:tc>
          <w:tcPr>
            <w:tcW w:w="1450" w:type="dxa"/>
          </w:tcPr>
          <w:p w14:paraId="7D988AA9" w14:textId="77777777" w:rsidR="00B97E6D" w:rsidRPr="00734EE9" w:rsidRDefault="00B97E6D" w:rsidP="00FB28F6">
            <w:pPr>
              <w:rPr>
                <w:b/>
                <w:bCs/>
                <w:sz w:val="20"/>
                <w:szCs w:val="20"/>
              </w:rPr>
            </w:pPr>
            <w:r w:rsidRPr="00192BA0">
              <w:rPr>
                <w:b/>
                <w:bCs/>
                <w:noProof/>
                <w:sz w:val="20"/>
                <w:szCs w:val="20"/>
              </w:rPr>
              <w:lastRenderedPageBreak/>
              <w:t>SC-07(03)</w:t>
            </w:r>
          </w:p>
        </w:tc>
        <w:tc>
          <w:tcPr>
            <w:tcW w:w="8620" w:type="dxa"/>
          </w:tcPr>
          <w:p w14:paraId="0EA87340" w14:textId="77777777" w:rsidR="00B97E6D" w:rsidRDefault="00B97E6D" w:rsidP="00EA7D75">
            <w:pPr>
              <w:jc w:val="both"/>
              <w:rPr>
                <w:noProof/>
                <w:szCs w:val="22"/>
              </w:rPr>
            </w:pPr>
            <w:r w:rsidRPr="00192BA0">
              <w:rPr>
                <w:b/>
                <w:bCs/>
                <w:noProof/>
                <w:szCs w:val="22"/>
              </w:rPr>
              <w:t>Limit External Network Connections</w:t>
            </w:r>
            <w:r w:rsidRPr="00BF251F">
              <w:rPr>
                <w:b/>
                <w:bCs/>
                <w:szCs w:val="22"/>
              </w:rPr>
              <w:t>:</w:t>
            </w:r>
            <w:r w:rsidRPr="00734EE9">
              <w:rPr>
                <w:b/>
                <w:bCs/>
                <w:i/>
                <w:iCs/>
                <w:szCs w:val="22"/>
              </w:rPr>
              <w:t xml:space="preserve"> </w:t>
            </w:r>
            <w:r w:rsidRPr="00BD1E2F">
              <w:rPr>
                <w:noProof/>
                <w:szCs w:val="22"/>
                <w:highlight w:val="cyan"/>
              </w:rPr>
              <w:t>[Network Administrator Role]</w:t>
            </w:r>
            <w:r w:rsidRPr="00192BA0">
              <w:rPr>
                <w:noProof/>
                <w:szCs w:val="22"/>
              </w:rPr>
              <w:t xml:space="preserve"> shall limit the number of external network connections to the system.</w:t>
            </w:r>
          </w:p>
          <w:p w14:paraId="600C657C" w14:textId="6F5A2940" w:rsidR="00C24611" w:rsidRPr="00734EE9" w:rsidRDefault="00C24611" w:rsidP="00EA7D7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545BFF46" w14:textId="77777777" w:rsidTr="00FB28F6">
        <w:trPr>
          <w:cantSplit/>
          <w:trHeight w:val="351"/>
        </w:trPr>
        <w:tc>
          <w:tcPr>
            <w:tcW w:w="1450" w:type="dxa"/>
          </w:tcPr>
          <w:p w14:paraId="0F72E883" w14:textId="77777777" w:rsidR="00B97E6D" w:rsidRPr="00734EE9" w:rsidRDefault="00B97E6D" w:rsidP="00FB28F6">
            <w:pPr>
              <w:rPr>
                <w:b/>
                <w:bCs/>
                <w:sz w:val="20"/>
                <w:szCs w:val="20"/>
              </w:rPr>
            </w:pPr>
            <w:r w:rsidRPr="00192BA0">
              <w:rPr>
                <w:b/>
                <w:bCs/>
                <w:noProof/>
                <w:sz w:val="20"/>
                <w:szCs w:val="20"/>
              </w:rPr>
              <w:t>SC-07(04)(a)</w:t>
            </w:r>
          </w:p>
        </w:tc>
        <w:tc>
          <w:tcPr>
            <w:tcW w:w="8620" w:type="dxa"/>
          </w:tcPr>
          <w:p w14:paraId="2189DA15" w14:textId="77777777" w:rsidR="00B97E6D" w:rsidRDefault="00B97E6D" w:rsidP="00EA7D75">
            <w:pPr>
              <w:jc w:val="both"/>
              <w:rPr>
                <w:noProof/>
                <w:szCs w:val="22"/>
              </w:rPr>
            </w:pPr>
            <w:r w:rsidRPr="00192BA0">
              <w:rPr>
                <w:b/>
                <w:bCs/>
                <w:noProof/>
                <w:szCs w:val="22"/>
              </w:rPr>
              <w:t>Manage Telecommunication Services Interface</w:t>
            </w:r>
            <w:r w:rsidRPr="00BF251F">
              <w:rPr>
                <w:b/>
                <w:bCs/>
                <w:szCs w:val="22"/>
              </w:rPr>
              <w:t>:</w:t>
            </w:r>
            <w:r w:rsidRPr="00734EE9">
              <w:rPr>
                <w:b/>
                <w:bCs/>
                <w:i/>
                <w:iCs/>
                <w:szCs w:val="22"/>
              </w:rPr>
              <w:t xml:space="preserve"> </w:t>
            </w:r>
            <w:r w:rsidRPr="003F4DAA">
              <w:rPr>
                <w:noProof/>
                <w:szCs w:val="22"/>
                <w:highlight w:val="cyan"/>
              </w:rPr>
              <w:t>[Network Administrator Role]</w:t>
            </w:r>
            <w:r w:rsidRPr="00192BA0">
              <w:rPr>
                <w:noProof/>
                <w:szCs w:val="22"/>
              </w:rPr>
              <w:t xml:space="preserve"> shall implement a managed interface for each external telecommunication service.</w:t>
            </w:r>
          </w:p>
          <w:p w14:paraId="464EB3FE" w14:textId="40800E8D" w:rsidR="00C24611" w:rsidRPr="00734EE9" w:rsidRDefault="00C24611" w:rsidP="00EA7D7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5695CF7D" w14:textId="77777777" w:rsidTr="00FB28F6">
        <w:trPr>
          <w:cantSplit/>
          <w:trHeight w:val="351"/>
        </w:trPr>
        <w:tc>
          <w:tcPr>
            <w:tcW w:w="1450" w:type="dxa"/>
          </w:tcPr>
          <w:p w14:paraId="685CFEC3" w14:textId="77777777" w:rsidR="00B97E6D" w:rsidRPr="00734EE9" w:rsidRDefault="00B97E6D" w:rsidP="00FB28F6">
            <w:pPr>
              <w:rPr>
                <w:b/>
                <w:bCs/>
                <w:sz w:val="20"/>
                <w:szCs w:val="20"/>
              </w:rPr>
            </w:pPr>
            <w:r w:rsidRPr="00192BA0">
              <w:rPr>
                <w:b/>
                <w:bCs/>
                <w:noProof/>
                <w:sz w:val="20"/>
                <w:szCs w:val="20"/>
              </w:rPr>
              <w:t>SC-07(04)(b)</w:t>
            </w:r>
          </w:p>
        </w:tc>
        <w:tc>
          <w:tcPr>
            <w:tcW w:w="8620" w:type="dxa"/>
          </w:tcPr>
          <w:p w14:paraId="75A411B8" w14:textId="77777777" w:rsidR="00B97E6D" w:rsidRDefault="00B97E6D" w:rsidP="00EA7D75">
            <w:pPr>
              <w:jc w:val="both"/>
              <w:rPr>
                <w:noProof/>
                <w:szCs w:val="22"/>
              </w:rPr>
            </w:pPr>
            <w:r w:rsidRPr="00192BA0">
              <w:rPr>
                <w:b/>
                <w:bCs/>
                <w:noProof/>
                <w:szCs w:val="22"/>
              </w:rPr>
              <w:t>Establish Traffic Flow Policy</w:t>
            </w:r>
            <w:r w:rsidRPr="00BF251F">
              <w:rPr>
                <w:b/>
                <w:bCs/>
                <w:szCs w:val="22"/>
              </w:rPr>
              <w:t>:</w:t>
            </w:r>
            <w:r w:rsidRPr="00734EE9">
              <w:rPr>
                <w:b/>
                <w:bCs/>
                <w:i/>
                <w:iCs/>
                <w:szCs w:val="22"/>
              </w:rPr>
              <w:t xml:space="preserve"> </w:t>
            </w:r>
            <w:r w:rsidRPr="00BD1E2F">
              <w:rPr>
                <w:noProof/>
                <w:szCs w:val="22"/>
                <w:highlight w:val="cyan"/>
              </w:rPr>
              <w:t>[Network Administrator Role]</w:t>
            </w:r>
            <w:r w:rsidRPr="00192BA0">
              <w:rPr>
                <w:noProof/>
                <w:szCs w:val="22"/>
              </w:rPr>
              <w:t xml:space="preserve"> shall establish a traffic flow policy for each managed interface.</w:t>
            </w:r>
          </w:p>
          <w:p w14:paraId="52A672FA" w14:textId="3248C30B" w:rsidR="00C24611" w:rsidRPr="00734EE9" w:rsidRDefault="00C24611" w:rsidP="00EA7D7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5B180145" w14:textId="77777777" w:rsidTr="00FB28F6">
        <w:trPr>
          <w:cantSplit/>
          <w:trHeight w:val="351"/>
        </w:trPr>
        <w:tc>
          <w:tcPr>
            <w:tcW w:w="1450" w:type="dxa"/>
          </w:tcPr>
          <w:p w14:paraId="4C45D31D" w14:textId="77777777" w:rsidR="00B97E6D" w:rsidRPr="00734EE9" w:rsidRDefault="00B97E6D" w:rsidP="00FB28F6">
            <w:pPr>
              <w:rPr>
                <w:b/>
                <w:bCs/>
                <w:sz w:val="20"/>
                <w:szCs w:val="20"/>
              </w:rPr>
            </w:pPr>
            <w:r w:rsidRPr="00192BA0">
              <w:rPr>
                <w:b/>
                <w:bCs/>
                <w:noProof/>
                <w:sz w:val="20"/>
                <w:szCs w:val="20"/>
              </w:rPr>
              <w:t>SC-07(04)(c)</w:t>
            </w:r>
          </w:p>
        </w:tc>
        <w:tc>
          <w:tcPr>
            <w:tcW w:w="8620" w:type="dxa"/>
          </w:tcPr>
          <w:p w14:paraId="4AC9AB59" w14:textId="77777777" w:rsidR="00B97E6D" w:rsidRDefault="00B97E6D" w:rsidP="00EA7D75">
            <w:pPr>
              <w:jc w:val="both"/>
              <w:rPr>
                <w:noProof/>
                <w:szCs w:val="22"/>
              </w:rPr>
            </w:pPr>
            <w:r w:rsidRPr="00192BA0">
              <w:rPr>
                <w:b/>
                <w:bCs/>
                <w:noProof/>
                <w:szCs w:val="22"/>
              </w:rPr>
              <w:t>Protect Information Across Interfaces</w:t>
            </w:r>
            <w:r w:rsidRPr="00BF251F">
              <w:rPr>
                <w:b/>
                <w:bCs/>
                <w:szCs w:val="22"/>
              </w:rPr>
              <w:t>:</w:t>
            </w:r>
            <w:r w:rsidRPr="00734EE9">
              <w:rPr>
                <w:b/>
                <w:bCs/>
                <w:i/>
                <w:iCs/>
                <w:szCs w:val="22"/>
              </w:rPr>
              <w:t xml:space="preserve"> </w:t>
            </w:r>
            <w:r w:rsidRPr="00BD1E2F">
              <w:rPr>
                <w:noProof/>
                <w:szCs w:val="22"/>
                <w:highlight w:val="cyan"/>
              </w:rPr>
              <w:t>[Network Administrator Role]</w:t>
            </w:r>
            <w:r w:rsidRPr="00192BA0">
              <w:rPr>
                <w:noProof/>
                <w:szCs w:val="22"/>
              </w:rPr>
              <w:t xml:space="preserve"> shall protect the confidentiality and integrity of the information being transmitted across each interface.</w:t>
            </w:r>
          </w:p>
          <w:p w14:paraId="2DC0DE2C" w14:textId="35BF4D73" w:rsidR="00C24611" w:rsidRPr="00734EE9" w:rsidRDefault="00C24611" w:rsidP="00EA7D7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16713DB1" w14:textId="77777777" w:rsidTr="00FB28F6">
        <w:trPr>
          <w:cantSplit/>
          <w:trHeight w:val="351"/>
        </w:trPr>
        <w:tc>
          <w:tcPr>
            <w:tcW w:w="1450" w:type="dxa"/>
          </w:tcPr>
          <w:p w14:paraId="42F59240" w14:textId="77777777" w:rsidR="00B97E6D" w:rsidRPr="00734EE9" w:rsidRDefault="00B97E6D" w:rsidP="00FB28F6">
            <w:pPr>
              <w:rPr>
                <w:b/>
                <w:bCs/>
                <w:sz w:val="20"/>
                <w:szCs w:val="20"/>
              </w:rPr>
            </w:pPr>
            <w:r w:rsidRPr="00192BA0">
              <w:rPr>
                <w:b/>
                <w:bCs/>
                <w:noProof/>
                <w:sz w:val="20"/>
                <w:szCs w:val="20"/>
              </w:rPr>
              <w:t>SC-07(04)(d)</w:t>
            </w:r>
          </w:p>
        </w:tc>
        <w:tc>
          <w:tcPr>
            <w:tcW w:w="8620" w:type="dxa"/>
          </w:tcPr>
          <w:p w14:paraId="3B31D871" w14:textId="77777777" w:rsidR="00B97E6D" w:rsidRDefault="00B97E6D" w:rsidP="00EA7D75">
            <w:pPr>
              <w:jc w:val="both"/>
              <w:rPr>
                <w:noProof/>
                <w:szCs w:val="22"/>
              </w:rPr>
            </w:pPr>
            <w:r w:rsidRPr="00192BA0">
              <w:rPr>
                <w:b/>
                <w:bCs/>
                <w:noProof/>
                <w:szCs w:val="22"/>
              </w:rPr>
              <w:t>Document Traffic Flow Policy Exceptions</w:t>
            </w:r>
            <w:r w:rsidRPr="00BF251F">
              <w:rPr>
                <w:b/>
                <w:bCs/>
                <w:szCs w:val="22"/>
              </w:rPr>
              <w:t>:</w:t>
            </w:r>
            <w:r w:rsidRPr="00734EE9">
              <w:rPr>
                <w:b/>
                <w:bCs/>
                <w:i/>
                <w:iCs/>
                <w:szCs w:val="22"/>
              </w:rPr>
              <w:t xml:space="preserve"> </w:t>
            </w:r>
            <w:r w:rsidRPr="00BD1E2F">
              <w:rPr>
                <w:noProof/>
                <w:szCs w:val="22"/>
                <w:highlight w:val="cyan"/>
              </w:rPr>
              <w:t>[Network Administrator Role]</w:t>
            </w:r>
            <w:r w:rsidRPr="00192BA0">
              <w:rPr>
                <w:noProof/>
                <w:szCs w:val="22"/>
              </w:rPr>
              <w:t xml:space="preserve"> shall document each exception to the traffic flow policy with a supporting mission or business need and duration of that need.</w:t>
            </w:r>
          </w:p>
          <w:p w14:paraId="61F88773" w14:textId="0249435E" w:rsidR="00C24611" w:rsidRPr="00734EE9" w:rsidRDefault="00C24611" w:rsidP="00EA7D7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71C1DD5B" w14:textId="77777777" w:rsidTr="00FB28F6">
        <w:trPr>
          <w:cantSplit/>
          <w:trHeight w:val="351"/>
        </w:trPr>
        <w:tc>
          <w:tcPr>
            <w:tcW w:w="1450" w:type="dxa"/>
          </w:tcPr>
          <w:p w14:paraId="11586CE5" w14:textId="77777777" w:rsidR="00B97E6D" w:rsidRPr="00734EE9" w:rsidRDefault="00B97E6D" w:rsidP="00FB28F6">
            <w:pPr>
              <w:rPr>
                <w:b/>
                <w:bCs/>
                <w:sz w:val="20"/>
                <w:szCs w:val="20"/>
              </w:rPr>
            </w:pPr>
            <w:r w:rsidRPr="00192BA0">
              <w:rPr>
                <w:b/>
                <w:bCs/>
                <w:noProof/>
                <w:sz w:val="20"/>
                <w:szCs w:val="20"/>
              </w:rPr>
              <w:t>SC-07(04)(e)</w:t>
            </w:r>
          </w:p>
        </w:tc>
        <w:tc>
          <w:tcPr>
            <w:tcW w:w="8620" w:type="dxa"/>
          </w:tcPr>
          <w:p w14:paraId="367851D7" w14:textId="3D1CDF28" w:rsidR="00B97E6D" w:rsidRDefault="00B97E6D" w:rsidP="00EA7D75">
            <w:pPr>
              <w:jc w:val="both"/>
              <w:rPr>
                <w:noProof/>
                <w:szCs w:val="22"/>
              </w:rPr>
            </w:pPr>
            <w:r w:rsidRPr="00192BA0">
              <w:rPr>
                <w:b/>
                <w:bCs/>
                <w:noProof/>
                <w:szCs w:val="22"/>
              </w:rPr>
              <w:t>Review and Remove Traffic Flow Policy Exceptions</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review exceptions to the traffic flow policy </w:t>
            </w:r>
            <w:r w:rsidRPr="003F4DAA">
              <w:rPr>
                <w:noProof/>
                <w:szCs w:val="22"/>
                <w:highlight w:val="cyan"/>
              </w:rPr>
              <w:t>[frequency – at least annually]</w:t>
            </w:r>
            <w:r w:rsidRPr="00192BA0">
              <w:rPr>
                <w:noProof/>
                <w:szCs w:val="22"/>
              </w:rPr>
              <w:t xml:space="preserve"> and remove exceptions that are no longer supported by an explicit mission or business need.</w:t>
            </w:r>
          </w:p>
          <w:p w14:paraId="40E87F8B" w14:textId="77777777" w:rsidR="00A32E24" w:rsidRDefault="00A32E24" w:rsidP="00EA7D75">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08564C82" w14:textId="3271DA8D" w:rsidR="00A32E24" w:rsidRPr="00734EE9" w:rsidRDefault="00A32E24" w:rsidP="00EA7D7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frequency at which procedures are review and updated. The established best practice is “at least annually”.}</w:t>
            </w:r>
          </w:p>
        </w:tc>
      </w:tr>
      <w:tr w:rsidR="00B97E6D" w:rsidRPr="00734EE9" w14:paraId="2CEBB37A" w14:textId="77777777" w:rsidTr="00FB28F6">
        <w:trPr>
          <w:cantSplit/>
          <w:trHeight w:val="351"/>
        </w:trPr>
        <w:tc>
          <w:tcPr>
            <w:tcW w:w="1450" w:type="dxa"/>
          </w:tcPr>
          <w:p w14:paraId="3555ECDC" w14:textId="77777777" w:rsidR="00B97E6D" w:rsidRPr="00734EE9" w:rsidRDefault="00B97E6D" w:rsidP="00FB28F6">
            <w:pPr>
              <w:rPr>
                <w:b/>
                <w:bCs/>
                <w:sz w:val="20"/>
                <w:szCs w:val="20"/>
              </w:rPr>
            </w:pPr>
            <w:r w:rsidRPr="00192BA0">
              <w:rPr>
                <w:b/>
                <w:bCs/>
                <w:noProof/>
                <w:sz w:val="20"/>
                <w:szCs w:val="20"/>
              </w:rPr>
              <w:t>SC-07(04)(f)</w:t>
            </w:r>
          </w:p>
        </w:tc>
        <w:tc>
          <w:tcPr>
            <w:tcW w:w="8620" w:type="dxa"/>
          </w:tcPr>
          <w:p w14:paraId="7ACCDEBC" w14:textId="77777777" w:rsidR="00B97E6D" w:rsidRDefault="00B97E6D" w:rsidP="00EA7D75">
            <w:pPr>
              <w:jc w:val="both"/>
              <w:rPr>
                <w:noProof/>
                <w:szCs w:val="22"/>
              </w:rPr>
            </w:pPr>
            <w:r w:rsidRPr="00192BA0">
              <w:rPr>
                <w:b/>
                <w:bCs/>
                <w:noProof/>
                <w:szCs w:val="22"/>
              </w:rPr>
              <w:t>Prevent Unauthorized Traffic Exchange</w:t>
            </w:r>
            <w:r w:rsidRPr="00BF251F">
              <w:rPr>
                <w:b/>
                <w:bCs/>
                <w:szCs w:val="22"/>
              </w:rPr>
              <w:t>:</w:t>
            </w:r>
            <w:r w:rsidRPr="00734EE9">
              <w:rPr>
                <w:b/>
                <w:bCs/>
                <w:i/>
                <w:iCs/>
                <w:szCs w:val="22"/>
              </w:rPr>
              <w:t xml:space="preserve"> </w:t>
            </w:r>
            <w:r w:rsidRPr="00BD1E2F">
              <w:rPr>
                <w:noProof/>
                <w:szCs w:val="22"/>
                <w:highlight w:val="cyan"/>
              </w:rPr>
              <w:t>[Network Administrator Role]</w:t>
            </w:r>
            <w:r w:rsidRPr="00192BA0">
              <w:rPr>
                <w:noProof/>
                <w:szCs w:val="22"/>
              </w:rPr>
              <w:t xml:space="preserve"> shall prevent unauthorized exchange of control plane traffic with external networks.</w:t>
            </w:r>
          </w:p>
          <w:p w14:paraId="3C6C970D" w14:textId="2089DDF7" w:rsidR="00C24611" w:rsidRPr="00734EE9" w:rsidRDefault="00C24611" w:rsidP="00EA7D7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39C5D1A7" w14:textId="77777777" w:rsidTr="00FB28F6">
        <w:trPr>
          <w:cantSplit/>
          <w:trHeight w:val="351"/>
        </w:trPr>
        <w:tc>
          <w:tcPr>
            <w:tcW w:w="1450" w:type="dxa"/>
          </w:tcPr>
          <w:p w14:paraId="69511C6B" w14:textId="77777777" w:rsidR="00B97E6D" w:rsidRPr="00734EE9" w:rsidRDefault="00B97E6D" w:rsidP="00FB28F6">
            <w:pPr>
              <w:rPr>
                <w:b/>
                <w:bCs/>
                <w:sz w:val="20"/>
                <w:szCs w:val="20"/>
              </w:rPr>
            </w:pPr>
            <w:r w:rsidRPr="00192BA0">
              <w:rPr>
                <w:b/>
                <w:bCs/>
                <w:noProof/>
                <w:sz w:val="20"/>
                <w:szCs w:val="20"/>
              </w:rPr>
              <w:t>SC-07(04)(g)</w:t>
            </w:r>
          </w:p>
        </w:tc>
        <w:tc>
          <w:tcPr>
            <w:tcW w:w="8620" w:type="dxa"/>
          </w:tcPr>
          <w:p w14:paraId="01388D95" w14:textId="77777777" w:rsidR="00B97E6D" w:rsidRDefault="00B97E6D" w:rsidP="00EA7D75">
            <w:pPr>
              <w:jc w:val="both"/>
              <w:rPr>
                <w:noProof/>
                <w:szCs w:val="22"/>
              </w:rPr>
            </w:pPr>
            <w:r w:rsidRPr="00192BA0">
              <w:rPr>
                <w:b/>
                <w:bCs/>
                <w:noProof/>
                <w:szCs w:val="22"/>
              </w:rPr>
              <w:t>Publish Information for Unauthorized Traffic Detection</w:t>
            </w:r>
            <w:r w:rsidRPr="00BF251F">
              <w:rPr>
                <w:b/>
                <w:bCs/>
                <w:szCs w:val="22"/>
              </w:rPr>
              <w:t>:</w:t>
            </w:r>
            <w:r w:rsidRPr="00734EE9">
              <w:rPr>
                <w:b/>
                <w:bCs/>
                <w:i/>
                <w:iCs/>
                <w:szCs w:val="22"/>
              </w:rPr>
              <w:t xml:space="preserve"> </w:t>
            </w:r>
            <w:r w:rsidRPr="00BD1E2F">
              <w:rPr>
                <w:noProof/>
                <w:szCs w:val="22"/>
                <w:highlight w:val="cyan"/>
              </w:rPr>
              <w:t>[Network Administrator Role]</w:t>
            </w:r>
            <w:r w:rsidRPr="00192BA0">
              <w:rPr>
                <w:noProof/>
                <w:szCs w:val="22"/>
              </w:rPr>
              <w:t xml:space="preserve"> shall publish information to enable remote networks to detect unauthorized control plane traffic from internal networks.</w:t>
            </w:r>
          </w:p>
          <w:p w14:paraId="67BC318D" w14:textId="719C318B" w:rsidR="00C24611" w:rsidRPr="00734EE9" w:rsidRDefault="00C24611" w:rsidP="00EA7D7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46AEBDF1" w14:textId="77777777" w:rsidTr="00FB28F6">
        <w:trPr>
          <w:cantSplit/>
          <w:trHeight w:val="351"/>
        </w:trPr>
        <w:tc>
          <w:tcPr>
            <w:tcW w:w="1450" w:type="dxa"/>
          </w:tcPr>
          <w:p w14:paraId="7508CEED" w14:textId="77777777" w:rsidR="00B97E6D" w:rsidRPr="00734EE9" w:rsidRDefault="00B97E6D" w:rsidP="00FB28F6">
            <w:pPr>
              <w:rPr>
                <w:b/>
                <w:bCs/>
                <w:sz w:val="20"/>
                <w:szCs w:val="20"/>
              </w:rPr>
            </w:pPr>
            <w:r w:rsidRPr="00192BA0">
              <w:rPr>
                <w:b/>
                <w:bCs/>
                <w:noProof/>
                <w:sz w:val="20"/>
                <w:szCs w:val="20"/>
              </w:rPr>
              <w:t>SC-07(04)(h)</w:t>
            </w:r>
          </w:p>
        </w:tc>
        <w:tc>
          <w:tcPr>
            <w:tcW w:w="8620" w:type="dxa"/>
          </w:tcPr>
          <w:p w14:paraId="616AB49B" w14:textId="77777777" w:rsidR="00B97E6D" w:rsidRDefault="00B97E6D" w:rsidP="00EA7D75">
            <w:pPr>
              <w:jc w:val="both"/>
              <w:rPr>
                <w:noProof/>
                <w:szCs w:val="22"/>
              </w:rPr>
            </w:pPr>
            <w:r w:rsidRPr="00192BA0">
              <w:rPr>
                <w:b/>
                <w:bCs/>
                <w:noProof/>
                <w:szCs w:val="22"/>
              </w:rPr>
              <w:t>Filter External Network Traffic</w:t>
            </w:r>
            <w:r w:rsidRPr="00BF251F">
              <w:rPr>
                <w:b/>
                <w:bCs/>
                <w:szCs w:val="22"/>
              </w:rPr>
              <w:t>:</w:t>
            </w:r>
            <w:r w:rsidRPr="00734EE9">
              <w:rPr>
                <w:b/>
                <w:bCs/>
                <w:i/>
                <w:iCs/>
                <w:szCs w:val="22"/>
              </w:rPr>
              <w:t xml:space="preserve"> </w:t>
            </w:r>
            <w:r w:rsidRPr="003F4DAA">
              <w:rPr>
                <w:noProof/>
                <w:szCs w:val="22"/>
                <w:highlight w:val="cyan"/>
              </w:rPr>
              <w:t>[Network Administrator Role]</w:t>
            </w:r>
            <w:r w:rsidRPr="00192BA0">
              <w:rPr>
                <w:noProof/>
                <w:szCs w:val="22"/>
              </w:rPr>
              <w:t xml:space="preserve"> shall filter unauthorized control plane traffic from external networks.</w:t>
            </w:r>
          </w:p>
          <w:p w14:paraId="6DF76370" w14:textId="559F9884" w:rsidR="00C24611" w:rsidRPr="00734EE9" w:rsidRDefault="00C24611" w:rsidP="00EA7D7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2EF35FAC" w14:textId="77777777" w:rsidTr="00FB28F6">
        <w:trPr>
          <w:cantSplit/>
          <w:trHeight w:val="351"/>
        </w:trPr>
        <w:tc>
          <w:tcPr>
            <w:tcW w:w="1450" w:type="dxa"/>
          </w:tcPr>
          <w:p w14:paraId="38B9A2F0" w14:textId="77777777" w:rsidR="00B97E6D" w:rsidRPr="00734EE9" w:rsidRDefault="00B97E6D" w:rsidP="00FB28F6">
            <w:pPr>
              <w:rPr>
                <w:b/>
                <w:bCs/>
                <w:sz w:val="20"/>
                <w:szCs w:val="20"/>
              </w:rPr>
            </w:pPr>
            <w:r w:rsidRPr="00192BA0">
              <w:rPr>
                <w:b/>
                <w:bCs/>
                <w:noProof/>
                <w:sz w:val="20"/>
                <w:szCs w:val="20"/>
              </w:rPr>
              <w:lastRenderedPageBreak/>
              <w:t>SC-07(05)</w:t>
            </w:r>
          </w:p>
        </w:tc>
        <w:tc>
          <w:tcPr>
            <w:tcW w:w="8620" w:type="dxa"/>
          </w:tcPr>
          <w:p w14:paraId="5E07B35C" w14:textId="77777777" w:rsidR="00B97E6D" w:rsidRDefault="00B97E6D" w:rsidP="00EA7D75">
            <w:pPr>
              <w:jc w:val="both"/>
              <w:rPr>
                <w:noProof/>
                <w:szCs w:val="22"/>
              </w:rPr>
            </w:pPr>
            <w:r w:rsidRPr="00192BA0">
              <w:rPr>
                <w:b/>
                <w:bCs/>
                <w:noProof/>
                <w:szCs w:val="22"/>
              </w:rPr>
              <w:t>Denial and Exceptional Allowance of Network Traffic</w:t>
            </w:r>
            <w:r w:rsidRPr="00BF251F">
              <w:rPr>
                <w:b/>
                <w:bCs/>
                <w:szCs w:val="22"/>
              </w:rPr>
              <w:t>:</w:t>
            </w:r>
            <w:r w:rsidRPr="00734EE9">
              <w:rPr>
                <w:b/>
                <w:bCs/>
                <w:i/>
                <w:iCs/>
                <w:szCs w:val="22"/>
              </w:rPr>
              <w:t xml:space="preserve"> </w:t>
            </w:r>
            <w:r w:rsidRPr="003F4DAA">
              <w:rPr>
                <w:noProof/>
                <w:szCs w:val="22"/>
                <w:highlight w:val="cyan"/>
              </w:rPr>
              <w:t>[Network Administrator Role]</w:t>
            </w:r>
            <w:r w:rsidRPr="00192BA0">
              <w:rPr>
                <w:noProof/>
                <w:szCs w:val="22"/>
              </w:rPr>
              <w:t xml:space="preserve"> shall deny network communications traffic by default and allow network communications traffic by exception </w:t>
            </w:r>
            <w:r w:rsidRPr="007738B3">
              <w:rPr>
                <w:noProof/>
                <w:szCs w:val="22"/>
                <w:highlight w:val="cyan"/>
              </w:rPr>
              <w:t>[at managed interfaces; for [systems]</w:t>
            </w:r>
          </w:p>
          <w:p w14:paraId="44ACA99A" w14:textId="6878BD97" w:rsidR="00C24611" w:rsidRPr="00734EE9" w:rsidRDefault="00C24611" w:rsidP="00EA7D7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388BC467" w14:textId="77777777" w:rsidTr="00FB28F6">
        <w:trPr>
          <w:cantSplit/>
          <w:trHeight w:val="351"/>
        </w:trPr>
        <w:tc>
          <w:tcPr>
            <w:tcW w:w="1450" w:type="dxa"/>
          </w:tcPr>
          <w:p w14:paraId="49AA2472" w14:textId="77777777" w:rsidR="00B97E6D" w:rsidRPr="00734EE9" w:rsidRDefault="00B97E6D" w:rsidP="00FB28F6">
            <w:pPr>
              <w:rPr>
                <w:b/>
                <w:bCs/>
                <w:sz w:val="20"/>
                <w:szCs w:val="20"/>
              </w:rPr>
            </w:pPr>
            <w:r w:rsidRPr="00192BA0">
              <w:rPr>
                <w:b/>
                <w:bCs/>
                <w:noProof/>
                <w:sz w:val="20"/>
                <w:szCs w:val="20"/>
              </w:rPr>
              <w:t>SC-07(07)</w:t>
            </w:r>
          </w:p>
        </w:tc>
        <w:tc>
          <w:tcPr>
            <w:tcW w:w="8620" w:type="dxa"/>
          </w:tcPr>
          <w:p w14:paraId="0AA3B8C8" w14:textId="77777777" w:rsidR="00B97E6D" w:rsidRDefault="00B97E6D" w:rsidP="00EA7D75">
            <w:pPr>
              <w:jc w:val="both"/>
              <w:rPr>
                <w:noProof/>
                <w:szCs w:val="22"/>
              </w:rPr>
            </w:pPr>
            <w:r w:rsidRPr="00192BA0">
              <w:rPr>
                <w:b/>
                <w:bCs/>
                <w:noProof/>
                <w:szCs w:val="22"/>
              </w:rPr>
              <w:t>Provision Split Tunneling Safeguards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prevent split tunneling for remote devices connecting to organizational systems unless the split tunnel is securely provisioned using </w:t>
            </w:r>
            <w:r w:rsidRPr="007738B3">
              <w:rPr>
                <w:noProof/>
                <w:szCs w:val="22"/>
                <w:highlight w:val="cyan"/>
              </w:rPr>
              <w:t>[safeguards]</w:t>
            </w:r>
            <w:r w:rsidRPr="00192BA0">
              <w:rPr>
                <w:noProof/>
                <w:szCs w:val="22"/>
              </w:rPr>
              <w:t>.</w:t>
            </w:r>
          </w:p>
          <w:p w14:paraId="1F4516E3" w14:textId="45F480AF" w:rsidR="00C24611" w:rsidRPr="00734EE9" w:rsidRDefault="00C24611" w:rsidP="00EA7D7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55378871" w14:textId="77777777" w:rsidTr="00FB28F6">
        <w:trPr>
          <w:cantSplit/>
          <w:trHeight w:val="351"/>
        </w:trPr>
        <w:tc>
          <w:tcPr>
            <w:tcW w:w="1450" w:type="dxa"/>
          </w:tcPr>
          <w:p w14:paraId="64FA7743" w14:textId="77777777" w:rsidR="00B97E6D" w:rsidRPr="00734EE9" w:rsidRDefault="00B97E6D" w:rsidP="00FB28F6">
            <w:pPr>
              <w:rPr>
                <w:b/>
                <w:bCs/>
                <w:sz w:val="20"/>
                <w:szCs w:val="20"/>
              </w:rPr>
            </w:pPr>
            <w:r w:rsidRPr="00192BA0">
              <w:rPr>
                <w:b/>
                <w:bCs/>
                <w:noProof/>
                <w:sz w:val="20"/>
                <w:szCs w:val="20"/>
              </w:rPr>
              <w:t>SC-07(08)</w:t>
            </w:r>
          </w:p>
        </w:tc>
        <w:tc>
          <w:tcPr>
            <w:tcW w:w="8620" w:type="dxa"/>
          </w:tcPr>
          <w:p w14:paraId="30483526" w14:textId="77777777" w:rsidR="00B97E6D" w:rsidRDefault="00B97E6D" w:rsidP="00EA7D75">
            <w:pPr>
              <w:jc w:val="both"/>
              <w:rPr>
                <w:noProof/>
                <w:szCs w:val="22"/>
              </w:rPr>
            </w:pPr>
            <w:r w:rsidRPr="00192BA0">
              <w:rPr>
                <w:b/>
                <w:bCs/>
                <w:noProof/>
                <w:szCs w:val="22"/>
              </w:rPr>
              <w:t>Route Traffic via Authenticated Proxy Servers</w:t>
            </w:r>
            <w:r w:rsidRPr="00BF251F">
              <w:rPr>
                <w:b/>
                <w:bCs/>
                <w:szCs w:val="22"/>
              </w:rPr>
              <w:t>:</w:t>
            </w:r>
            <w:r w:rsidRPr="00734EE9">
              <w:rPr>
                <w:b/>
                <w:bCs/>
                <w:i/>
                <w:iCs/>
                <w:szCs w:val="22"/>
              </w:rPr>
              <w:t xml:space="preserve"> </w:t>
            </w:r>
            <w:r w:rsidRPr="003F4DAA">
              <w:rPr>
                <w:noProof/>
                <w:szCs w:val="22"/>
                <w:highlight w:val="cyan"/>
              </w:rPr>
              <w:t>[Network Administrator Role]</w:t>
            </w:r>
            <w:r w:rsidRPr="00192BA0">
              <w:rPr>
                <w:noProof/>
                <w:szCs w:val="22"/>
              </w:rPr>
              <w:t xml:space="preserve"> shall route </w:t>
            </w:r>
            <w:r w:rsidRPr="007738B3">
              <w:rPr>
                <w:noProof/>
                <w:szCs w:val="22"/>
                <w:highlight w:val="cyan"/>
              </w:rPr>
              <w:t>[internal communications traffic]</w:t>
            </w:r>
            <w:r w:rsidRPr="00192BA0">
              <w:rPr>
                <w:noProof/>
                <w:szCs w:val="22"/>
              </w:rPr>
              <w:t xml:space="preserve"> to </w:t>
            </w:r>
            <w:r w:rsidRPr="007738B3">
              <w:rPr>
                <w:noProof/>
                <w:szCs w:val="22"/>
                <w:highlight w:val="cyan"/>
              </w:rPr>
              <w:t>[external networks]</w:t>
            </w:r>
            <w:r w:rsidRPr="00192BA0">
              <w:rPr>
                <w:noProof/>
                <w:szCs w:val="22"/>
              </w:rPr>
              <w:t xml:space="preserve"> through authenticated proxy servers at managed interfaces.</w:t>
            </w:r>
          </w:p>
          <w:p w14:paraId="77BE28FE" w14:textId="5D2BB74A" w:rsidR="00C24611" w:rsidRPr="00734EE9" w:rsidRDefault="00C24611" w:rsidP="00EA7D7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4E7A2DBE" w14:textId="77777777" w:rsidR="00B97E6D" w:rsidRDefault="00B97E6D" w:rsidP="00B97E6D">
      <w:pPr>
        <w:pStyle w:val="OCS-H2"/>
      </w:pPr>
      <w:r w:rsidRPr="00192BA0">
        <w:rPr>
          <w:noProof/>
        </w:rPr>
        <w:t>TRANSMISSION CONFIDENTIALITY AND INTEGRITY</w:t>
      </w:r>
      <w:r>
        <w:t xml:space="preserve"> (</w:t>
      </w:r>
      <w:r w:rsidRPr="00192BA0">
        <w:rPr>
          <w:noProof/>
        </w:rPr>
        <w:t>SC-08</w:t>
      </w:r>
      <w:r>
        <w:t>)</w:t>
      </w:r>
    </w:p>
    <w:p w14:paraId="4039B1EF"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PR.DS-02</w:t>
      </w:r>
      <w:r>
        <w:rPr>
          <w:i/>
          <w:iCs/>
          <w:sz w:val="18"/>
          <w:szCs w:val="18"/>
        </w:rPr>
        <w:br/>
      </w:r>
      <w:r w:rsidRPr="00192BA0">
        <w:rPr>
          <w:i/>
          <w:iCs/>
          <w:noProof/>
          <w:sz w:val="18"/>
          <w:szCs w:val="18"/>
        </w:rPr>
        <w:t>CSF 1.1: PR.DS-2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006BE47C" w14:textId="77777777" w:rsidR="00B97E6D" w:rsidRDefault="00B97E6D" w:rsidP="00EA7D75">
      <w:pPr>
        <w:jc w:val="both"/>
      </w:pPr>
      <w:r w:rsidRPr="00A178A0">
        <w:rPr>
          <w:b/>
          <w:bCs/>
          <w:i/>
          <w:iCs/>
        </w:rPr>
        <w:t>Discussion:</w:t>
      </w:r>
      <w:r>
        <w:t xml:space="preserve"> </w:t>
      </w:r>
      <w:r w:rsidRPr="00192BA0">
        <w:rPr>
          <w:noProof/>
        </w:rPr>
        <w:t>Protecting the confidentiality and integrity of transmitted information applies to internal and external networks as well as any system components that can transmit information, including servers, notebook computers, desktop computers, mobile devices, printers, copiers, scanners, facsimile machines, and radios. Unprotected communication paths are exposed to the possibility of interception and modification.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7E93B979" w14:textId="77777777" w:rsidTr="00FB28F6">
        <w:trPr>
          <w:cantSplit/>
          <w:trHeight w:val="351"/>
        </w:trPr>
        <w:tc>
          <w:tcPr>
            <w:tcW w:w="1450" w:type="dxa"/>
          </w:tcPr>
          <w:p w14:paraId="46292789" w14:textId="77777777" w:rsidR="00B97E6D" w:rsidRPr="00734EE9" w:rsidRDefault="00B97E6D" w:rsidP="00FB28F6">
            <w:pPr>
              <w:rPr>
                <w:b/>
                <w:bCs/>
                <w:sz w:val="20"/>
                <w:szCs w:val="20"/>
              </w:rPr>
            </w:pPr>
            <w:r w:rsidRPr="00192BA0">
              <w:rPr>
                <w:b/>
                <w:bCs/>
                <w:noProof/>
                <w:sz w:val="20"/>
                <w:szCs w:val="20"/>
              </w:rPr>
              <w:t>SC-08</w:t>
            </w:r>
          </w:p>
        </w:tc>
        <w:tc>
          <w:tcPr>
            <w:tcW w:w="8620" w:type="dxa"/>
          </w:tcPr>
          <w:p w14:paraId="0D0A9BA9" w14:textId="3F2BC8C3" w:rsidR="00B97E6D" w:rsidRDefault="00B97E6D" w:rsidP="00EA7D75">
            <w:pPr>
              <w:jc w:val="both"/>
              <w:rPr>
                <w:noProof/>
                <w:szCs w:val="22"/>
              </w:rPr>
            </w:pPr>
            <w:r w:rsidRPr="00192BA0">
              <w:rPr>
                <w:b/>
                <w:bCs/>
                <w:noProof/>
                <w:szCs w:val="22"/>
              </w:rPr>
              <w:t>Ensure Information Transmission Security</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protect the </w:t>
            </w:r>
            <w:r w:rsidRPr="00BD1E2F">
              <w:rPr>
                <w:noProof/>
                <w:szCs w:val="22"/>
                <w:highlight w:val="cyan"/>
              </w:rPr>
              <w:t>[confidentiality; integrity]</w:t>
            </w:r>
            <w:r w:rsidRPr="00192BA0">
              <w:rPr>
                <w:noProof/>
                <w:szCs w:val="22"/>
              </w:rPr>
              <w:t xml:space="preserve"> of transmitted information.</w:t>
            </w:r>
          </w:p>
          <w:p w14:paraId="33DE9F58" w14:textId="6B025F3C" w:rsidR="00C24611" w:rsidRPr="00734EE9" w:rsidRDefault="00C24611" w:rsidP="00EA7D7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76C61F54" w14:textId="77777777" w:rsidTr="00FB28F6">
        <w:trPr>
          <w:cantSplit/>
          <w:trHeight w:val="351"/>
        </w:trPr>
        <w:tc>
          <w:tcPr>
            <w:tcW w:w="1450" w:type="dxa"/>
          </w:tcPr>
          <w:p w14:paraId="043F543E" w14:textId="77777777" w:rsidR="00B97E6D" w:rsidRPr="00734EE9" w:rsidRDefault="00B97E6D" w:rsidP="00FB28F6">
            <w:pPr>
              <w:rPr>
                <w:b/>
                <w:bCs/>
                <w:sz w:val="20"/>
                <w:szCs w:val="20"/>
              </w:rPr>
            </w:pPr>
            <w:r w:rsidRPr="00192BA0">
              <w:rPr>
                <w:b/>
                <w:bCs/>
                <w:noProof/>
                <w:sz w:val="20"/>
                <w:szCs w:val="20"/>
              </w:rPr>
              <w:t>SC-08(01)</w:t>
            </w:r>
          </w:p>
        </w:tc>
        <w:tc>
          <w:tcPr>
            <w:tcW w:w="8620" w:type="dxa"/>
          </w:tcPr>
          <w:p w14:paraId="7417AF16" w14:textId="77777777" w:rsidR="00B97E6D" w:rsidRDefault="00B97E6D" w:rsidP="00EA7D75">
            <w:pPr>
              <w:jc w:val="both"/>
              <w:rPr>
                <w:noProof/>
                <w:szCs w:val="22"/>
              </w:rPr>
            </w:pPr>
            <w:r w:rsidRPr="00192BA0">
              <w:rPr>
                <w:b/>
                <w:bCs/>
                <w:noProof/>
                <w:szCs w:val="22"/>
              </w:rPr>
              <w:t>Implement Cryptographic Mechanisms</w:t>
            </w:r>
            <w:r w:rsidRPr="00BF251F">
              <w:rPr>
                <w:b/>
                <w:bCs/>
                <w:szCs w:val="22"/>
              </w:rPr>
              <w:t>:</w:t>
            </w:r>
            <w:r w:rsidRPr="00734EE9">
              <w:rPr>
                <w:b/>
                <w:bCs/>
                <w:i/>
                <w:iCs/>
                <w:szCs w:val="22"/>
              </w:rPr>
              <w:t xml:space="preserve"> </w:t>
            </w:r>
            <w:r w:rsidRPr="003F4DAA">
              <w:rPr>
                <w:noProof/>
                <w:szCs w:val="22"/>
                <w:highlight w:val="cyan"/>
              </w:rPr>
              <w:t>[Network Administrator Role]</w:t>
            </w:r>
            <w:r w:rsidRPr="00192BA0">
              <w:rPr>
                <w:noProof/>
                <w:szCs w:val="22"/>
              </w:rPr>
              <w:t xml:space="preserve"> shall implement cryptographic mechanisms to </w:t>
            </w:r>
            <w:r w:rsidRPr="00BD1E2F">
              <w:rPr>
                <w:noProof/>
                <w:szCs w:val="22"/>
                <w:highlight w:val="cyan"/>
              </w:rPr>
              <w:t>[prevent unauthorized disclosure of information and  detect changes to information]</w:t>
            </w:r>
            <w:r w:rsidRPr="00192BA0">
              <w:rPr>
                <w:noProof/>
                <w:szCs w:val="22"/>
              </w:rPr>
              <w:t xml:space="preserve"> during transmission.</w:t>
            </w:r>
          </w:p>
          <w:p w14:paraId="0C8F769D" w14:textId="4BA4C605" w:rsidR="00C24611" w:rsidRPr="00734EE9" w:rsidRDefault="00C24611" w:rsidP="00EA7D7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5B7FC1F3" w14:textId="328804F4" w:rsidR="00B97E6D" w:rsidRDefault="00B97E6D" w:rsidP="00B97E6D">
      <w:pPr>
        <w:pStyle w:val="OCS-H2"/>
      </w:pPr>
      <w:r w:rsidRPr="00192BA0">
        <w:rPr>
          <w:noProof/>
        </w:rPr>
        <w:t>NETWORK DISCONNECT</w:t>
      </w:r>
      <w:r>
        <w:t xml:space="preserve"> (</w:t>
      </w:r>
      <w:r w:rsidRPr="00192BA0">
        <w:rPr>
          <w:noProof/>
        </w:rPr>
        <w:t>SC-10</w:t>
      </w:r>
      <w:r>
        <w:t>)</w:t>
      </w:r>
    </w:p>
    <w:p w14:paraId="4F4076C5"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PR.AC-5, PR.PT-4</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7194831" w14:textId="77777777" w:rsidR="00B97E6D" w:rsidRDefault="00B97E6D" w:rsidP="00EA7D75">
      <w:pPr>
        <w:jc w:val="both"/>
      </w:pPr>
      <w:r w:rsidRPr="00A178A0">
        <w:rPr>
          <w:b/>
          <w:bCs/>
          <w:i/>
          <w:iCs/>
        </w:rPr>
        <w:t>Discussion:</w:t>
      </w:r>
      <w:r>
        <w:t xml:space="preserve"> </w:t>
      </w:r>
      <w:r w:rsidRPr="00192BA0">
        <w:rPr>
          <w:noProof/>
        </w:rPr>
        <w:t>Network disconnect applies to internal and external networks. Terminating network connections associated with specific communications sessions includes de-allocating TCP/IP address or port pairs at the operating system level and de-allocating the networking assignments at the application level if multiple application sessions are using a single operating system-level network connection.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3949CBD5" w14:textId="77777777" w:rsidTr="00FB28F6">
        <w:trPr>
          <w:cantSplit/>
          <w:trHeight w:val="351"/>
        </w:trPr>
        <w:tc>
          <w:tcPr>
            <w:tcW w:w="1450" w:type="dxa"/>
          </w:tcPr>
          <w:p w14:paraId="1FF37DD5" w14:textId="77777777" w:rsidR="00B97E6D" w:rsidRPr="00734EE9" w:rsidRDefault="00B97E6D" w:rsidP="00EA7D75">
            <w:pPr>
              <w:jc w:val="both"/>
              <w:rPr>
                <w:b/>
                <w:bCs/>
                <w:sz w:val="20"/>
                <w:szCs w:val="20"/>
              </w:rPr>
            </w:pPr>
            <w:r w:rsidRPr="00192BA0">
              <w:rPr>
                <w:b/>
                <w:bCs/>
                <w:noProof/>
                <w:sz w:val="20"/>
                <w:szCs w:val="20"/>
              </w:rPr>
              <w:lastRenderedPageBreak/>
              <w:t>SC-10</w:t>
            </w:r>
          </w:p>
        </w:tc>
        <w:tc>
          <w:tcPr>
            <w:tcW w:w="8620" w:type="dxa"/>
          </w:tcPr>
          <w:p w14:paraId="66394C0A" w14:textId="77777777" w:rsidR="00B97E6D" w:rsidRDefault="00B97E6D" w:rsidP="00EA7D75">
            <w:pPr>
              <w:jc w:val="both"/>
              <w:rPr>
                <w:noProof/>
                <w:szCs w:val="22"/>
              </w:rPr>
            </w:pPr>
            <w:r w:rsidRPr="00192BA0">
              <w:rPr>
                <w:b/>
                <w:bCs/>
                <w:noProof/>
                <w:szCs w:val="22"/>
              </w:rPr>
              <w:t>Terminate Inactive Network Connections</w:t>
            </w:r>
            <w:r w:rsidRPr="00BF251F">
              <w:rPr>
                <w:b/>
                <w:bCs/>
                <w:szCs w:val="22"/>
              </w:rPr>
              <w:t>:</w:t>
            </w:r>
            <w:r w:rsidRPr="00734EE9">
              <w:rPr>
                <w:b/>
                <w:bCs/>
                <w:i/>
                <w:iCs/>
                <w:szCs w:val="22"/>
              </w:rPr>
              <w:t xml:space="preserve"> </w:t>
            </w:r>
            <w:r w:rsidRPr="00BD1E2F">
              <w:rPr>
                <w:noProof/>
                <w:szCs w:val="22"/>
                <w:highlight w:val="cyan"/>
              </w:rPr>
              <w:t>[Network Administrator Role]</w:t>
            </w:r>
            <w:r w:rsidRPr="00192BA0">
              <w:rPr>
                <w:noProof/>
                <w:szCs w:val="22"/>
              </w:rPr>
              <w:t xml:space="preserve"> shall terminate the network connection associated with a communications session at the end of the session or after </w:t>
            </w:r>
            <w:r w:rsidRPr="006F559A">
              <w:rPr>
                <w:noProof/>
                <w:szCs w:val="22"/>
                <w:highlight w:val="cyan"/>
              </w:rPr>
              <w:t>[time period</w:t>
            </w:r>
            <w:r>
              <w:rPr>
                <w:noProof/>
                <w:szCs w:val="22"/>
                <w:highlight w:val="cyan"/>
              </w:rPr>
              <w:t xml:space="preserve"> – 5 minutes</w:t>
            </w:r>
            <w:r w:rsidRPr="006F559A">
              <w:rPr>
                <w:noProof/>
                <w:szCs w:val="22"/>
                <w:highlight w:val="cyan"/>
              </w:rPr>
              <w:t>]</w:t>
            </w:r>
            <w:r w:rsidRPr="00192BA0">
              <w:rPr>
                <w:noProof/>
                <w:szCs w:val="22"/>
              </w:rPr>
              <w:t xml:space="preserve"> of inactivity.</w:t>
            </w:r>
          </w:p>
          <w:p w14:paraId="3F2701FC" w14:textId="77777777" w:rsidR="00A32E24" w:rsidRDefault="00A32E24" w:rsidP="00EA7D75">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5B2F1BC9" w14:textId="354DC9BD" w:rsidR="00A32E24" w:rsidRPr="00734EE9" w:rsidRDefault="00A32E24" w:rsidP="00EA7D7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frequency at which procedures are review and updated. The established best practice is “5 minutes”.}</w:t>
            </w:r>
          </w:p>
        </w:tc>
      </w:tr>
    </w:tbl>
    <w:p w14:paraId="5F1D6DBD" w14:textId="77777777" w:rsidR="00B97E6D" w:rsidRDefault="00B97E6D" w:rsidP="00B97E6D">
      <w:pPr>
        <w:pStyle w:val="OCS-H2"/>
      </w:pPr>
      <w:r w:rsidRPr="00192BA0">
        <w:rPr>
          <w:noProof/>
        </w:rPr>
        <w:t>TRUSTED PATH</w:t>
      </w:r>
      <w:r>
        <w:t xml:space="preserve"> (</w:t>
      </w:r>
      <w:r w:rsidRPr="00192BA0">
        <w:rPr>
          <w:noProof/>
        </w:rPr>
        <w:t>SC-11</w:t>
      </w:r>
      <w:r>
        <w:t>)</w:t>
      </w:r>
    </w:p>
    <w:p w14:paraId="0707D0D1"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PR.DS-02, PR.DS-10</w:t>
      </w:r>
      <w:r>
        <w:rPr>
          <w:i/>
          <w:iCs/>
          <w:sz w:val="18"/>
          <w:szCs w:val="18"/>
        </w:rPr>
        <w:br/>
      </w:r>
      <w:r w:rsidRPr="00192BA0">
        <w:rPr>
          <w:i/>
          <w:iCs/>
          <w:noProof/>
          <w:sz w:val="18"/>
          <w:szCs w:val="18"/>
        </w:rPr>
        <w:t>CSF 1.1: PR.DS-2, PR.PT-4</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51E29DA5" w14:textId="77777777" w:rsidR="00B97E6D" w:rsidRDefault="00B97E6D" w:rsidP="00EA7D75">
      <w:pPr>
        <w:jc w:val="both"/>
      </w:pPr>
      <w:r w:rsidRPr="00A178A0">
        <w:rPr>
          <w:b/>
          <w:bCs/>
          <w:i/>
          <w:iCs/>
        </w:rPr>
        <w:t>Discussion:</w:t>
      </w:r>
      <w:r>
        <w:t xml:space="preserve"> </w:t>
      </w:r>
      <w:r w:rsidRPr="00192BA0">
        <w:rPr>
          <w:noProof/>
        </w:rPr>
        <w:t>Trusted paths are mechanisms by which users can communicate (using input devices such as keyboards) directly with the security functions of systems with the requisite assurance to support security policies. Trusted path mechanisms can only be activated by users or the security functions of organizational systems. User responses that occur via trusted paths are protected from modification by and disclosure to untrusted applications. Organizations employ trusted paths for trustworthy, high-assurance connections between security functions of systems and users, including during system logons.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570214FD" w14:textId="77777777" w:rsidTr="00FB28F6">
        <w:trPr>
          <w:cantSplit/>
          <w:trHeight w:val="351"/>
        </w:trPr>
        <w:tc>
          <w:tcPr>
            <w:tcW w:w="1450" w:type="dxa"/>
          </w:tcPr>
          <w:p w14:paraId="7DC693DC" w14:textId="77777777" w:rsidR="00B97E6D" w:rsidRPr="00734EE9" w:rsidRDefault="00B97E6D" w:rsidP="00FB28F6">
            <w:pPr>
              <w:rPr>
                <w:b/>
                <w:bCs/>
                <w:sz w:val="20"/>
                <w:szCs w:val="20"/>
              </w:rPr>
            </w:pPr>
            <w:r w:rsidRPr="00192BA0">
              <w:rPr>
                <w:b/>
                <w:bCs/>
                <w:noProof/>
                <w:sz w:val="20"/>
                <w:szCs w:val="20"/>
              </w:rPr>
              <w:t>SC-11.a</w:t>
            </w:r>
          </w:p>
        </w:tc>
        <w:tc>
          <w:tcPr>
            <w:tcW w:w="8620" w:type="dxa"/>
          </w:tcPr>
          <w:p w14:paraId="5F26042D" w14:textId="7CBCC35A" w:rsidR="00B97E6D" w:rsidRDefault="00B97E6D" w:rsidP="00CE49C6">
            <w:pPr>
              <w:jc w:val="both"/>
              <w:rPr>
                <w:noProof/>
                <w:szCs w:val="22"/>
              </w:rPr>
            </w:pPr>
            <w:r w:rsidRPr="00192BA0">
              <w:rPr>
                <w:b/>
                <w:bCs/>
                <w:noProof/>
                <w:szCs w:val="22"/>
              </w:rPr>
              <w:t>Establish Isolated Trusted Communication Path</w:t>
            </w:r>
            <w:r w:rsidRPr="00BF251F">
              <w:rPr>
                <w:b/>
                <w:bCs/>
                <w:szCs w:val="22"/>
              </w:rPr>
              <w:t>:</w:t>
            </w:r>
            <w:r w:rsidRPr="00734EE9">
              <w:rPr>
                <w:b/>
                <w:bCs/>
                <w:i/>
                <w:iCs/>
                <w:szCs w:val="22"/>
              </w:rPr>
              <w:t xml:space="preserve"> </w:t>
            </w:r>
            <w:r w:rsidRPr="00BD1E2F">
              <w:rPr>
                <w:noProof/>
                <w:szCs w:val="22"/>
                <w:highlight w:val="cyan"/>
              </w:rPr>
              <w:t>[Network Administrator Role]</w:t>
            </w:r>
            <w:r w:rsidRPr="00192BA0">
              <w:rPr>
                <w:noProof/>
                <w:szCs w:val="22"/>
              </w:rPr>
              <w:t xml:space="preserve"> shall provide a </w:t>
            </w:r>
            <w:r w:rsidR="00836C44">
              <w:rPr>
                <w:noProof/>
                <w:szCs w:val="22"/>
              </w:rPr>
              <w:t>[</w:t>
            </w:r>
            <w:r w:rsidRPr="00BD1E2F">
              <w:rPr>
                <w:noProof/>
                <w:szCs w:val="22"/>
                <w:highlight w:val="cyan"/>
              </w:rPr>
              <w:t>physically</w:t>
            </w:r>
            <w:r w:rsidR="00D45B01">
              <w:rPr>
                <w:noProof/>
                <w:szCs w:val="22"/>
                <w:highlight w:val="cyan"/>
              </w:rPr>
              <w:t xml:space="preserve"> or</w:t>
            </w:r>
            <w:r w:rsidRPr="00BD1E2F">
              <w:rPr>
                <w:noProof/>
                <w:szCs w:val="22"/>
                <w:highlight w:val="cyan"/>
              </w:rPr>
              <w:t xml:space="preserve"> logically]</w:t>
            </w:r>
            <w:r w:rsidRPr="00192BA0">
              <w:rPr>
                <w:noProof/>
                <w:szCs w:val="22"/>
              </w:rPr>
              <w:t xml:space="preserve"> isolated trusted communications path for communications between the user and the trusted components of the system.</w:t>
            </w:r>
          </w:p>
          <w:p w14:paraId="462365B8" w14:textId="507B2596" w:rsidR="00C24611" w:rsidRPr="00734EE9" w:rsidRDefault="00C24611" w:rsidP="00FB28F6">
            <w:pPr>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5D11307F" w14:textId="77777777" w:rsidTr="00FB28F6">
        <w:trPr>
          <w:cantSplit/>
          <w:trHeight w:val="351"/>
        </w:trPr>
        <w:tc>
          <w:tcPr>
            <w:tcW w:w="1450" w:type="dxa"/>
          </w:tcPr>
          <w:p w14:paraId="05EC2340" w14:textId="77777777" w:rsidR="00B97E6D" w:rsidRPr="00734EE9" w:rsidRDefault="00B97E6D" w:rsidP="00FB28F6">
            <w:pPr>
              <w:rPr>
                <w:b/>
                <w:bCs/>
                <w:sz w:val="20"/>
                <w:szCs w:val="20"/>
              </w:rPr>
            </w:pPr>
            <w:r w:rsidRPr="00192BA0">
              <w:rPr>
                <w:b/>
                <w:bCs/>
                <w:noProof/>
                <w:sz w:val="20"/>
                <w:szCs w:val="20"/>
              </w:rPr>
              <w:t>SC-11.b</w:t>
            </w:r>
          </w:p>
        </w:tc>
        <w:tc>
          <w:tcPr>
            <w:tcW w:w="8620" w:type="dxa"/>
          </w:tcPr>
          <w:p w14:paraId="12ED4BE0" w14:textId="77777777" w:rsidR="00B97E6D" w:rsidRDefault="00B97E6D" w:rsidP="00CE49C6">
            <w:pPr>
              <w:jc w:val="both"/>
              <w:rPr>
                <w:noProof/>
                <w:szCs w:val="22"/>
              </w:rPr>
            </w:pPr>
            <w:r w:rsidRPr="00192BA0">
              <w:rPr>
                <w:b/>
                <w:bCs/>
                <w:noProof/>
                <w:szCs w:val="22"/>
              </w:rPr>
              <w:t>Invoke Trusted Communications Path</w:t>
            </w:r>
            <w:r w:rsidRPr="00BF251F">
              <w:rPr>
                <w:b/>
                <w:bCs/>
                <w:szCs w:val="22"/>
              </w:rPr>
              <w:t>:</w:t>
            </w:r>
            <w:r w:rsidRPr="00734EE9">
              <w:rPr>
                <w:b/>
                <w:bCs/>
                <w:i/>
                <w:iCs/>
                <w:szCs w:val="22"/>
              </w:rPr>
              <w:t xml:space="preserve"> </w:t>
            </w:r>
            <w:r w:rsidRPr="00BD1E2F">
              <w:rPr>
                <w:noProof/>
                <w:szCs w:val="22"/>
                <w:highlight w:val="cyan"/>
              </w:rPr>
              <w:t>[Network Administrator Role]</w:t>
            </w:r>
            <w:r w:rsidRPr="00192BA0">
              <w:rPr>
                <w:noProof/>
                <w:szCs w:val="22"/>
              </w:rPr>
              <w:t xml:space="preserve"> shall permit users to invoke the trusted communications path for communications between the user and the following security functions of the system, including at a minimum, authentication and re-authentication: </w:t>
            </w:r>
            <w:r w:rsidRPr="00C24611">
              <w:rPr>
                <w:noProof/>
                <w:szCs w:val="22"/>
                <w:highlight w:val="cyan"/>
              </w:rPr>
              <w:t>[security functions]</w:t>
            </w:r>
            <w:r w:rsidRPr="00192BA0">
              <w:rPr>
                <w:noProof/>
                <w:szCs w:val="22"/>
              </w:rPr>
              <w:t>.</w:t>
            </w:r>
          </w:p>
          <w:p w14:paraId="4F1112F5" w14:textId="34849BC1" w:rsidR="00C24611" w:rsidRPr="00734EE9" w:rsidRDefault="00C24611" w:rsidP="00FB28F6">
            <w:pPr>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0299EB1D" w14:textId="77777777" w:rsidR="003221E8" w:rsidRDefault="003221E8" w:rsidP="00B97E6D">
      <w:pPr>
        <w:pStyle w:val="OCS-H2"/>
        <w:rPr>
          <w:noProof/>
        </w:rPr>
      </w:pPr>
    </w:p>
    <w:p w14:paraId="777E5CC3" w14:textId="13A37522" w:rsidR="00B97E6D" w:rsidRDefault="00B97E6D" w:rsidP="00B97E6D">
      <w:pPr>
        <w:pStyle w:val="OCS-H2"/>
      </w:pPr>
      <w:r w:rsidRPr="00192BA0">
        <w:rPr>
          <w:noProof/>
        </w:rPr>
        <w:t>CRYPTOGRAPHIC KEY ESTABLISHMENT AND MANAGEMENT</w:t>
      </w:r>
      <w:r>
        <w:t xml:space="preserve"> (</w:t>
      </w:r>
      <w:r w:rsidRPr="00192BA0">
        <w:rPr>
          <w:noProof/>
        </w:rPr>
        <w:t>SC-12</w:t>
      </w:r>
      <w:r>
        <w:t>)</w:t>
      </w:r>
    </w:p>
    <w:p w14:paraId="45B9A2DF"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PR.DS-01, PR.DS-02</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DAA0C6A" w14:textId="77777777" w:rsidR="00B97E6D" w:rsidRDefault="00B97E6D" w:rsidP="003359BF">
      <w:pPr>
        <w:jc w:val="both"/>
      </w:pPr>
      <w:r w:rsidRPr="00A178A0">
        <w:rPr>
          <w:b/>
          <w:bCs/>
          <w:i/>
          <w:iCs/>
        </w:rPr>
        <w:t>Discussion:</w:t>
      </w:r>
      <w:r>
        <w:t xml:space="preserve"> </w:t>
      </w:r>
      <w:r w:rsidRPr="00192BA0">
        <w:rPr>
          <w:noProof/>
        </w:rPr>
        <w:t>Cryptographic key management and establishment can be performed using manual procedures or automated mechanisms with supporting manual procedures. Organizations define key management requirements in accordance with applicable laws, executive orders, directives, regulations, policies, standards, and guidelines and specify appropriate options, parameters, and levels. Organizations manage trust stores to ensure that only approved trust anchors are part of such trust stores. This includes certificates with visibility external to organizational systems and certificates related to the internal operations of systems.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2CF3140E" w14:textId="77777777" w:rsidTr="00FB28F6">
        <w:trPr>
          <w:cantSplit/>
          <w:trHeight w:val="351"/>
        </w:trPr>
        <w:tc>
          <w:tcPr>
            <w:tcW w:w="1450" w:type="dxa"/>
          </w:tcPr>
          <w:p w14:paraId="7FAB42AE" w14:textId="77777777" w:rsidR="00B97E6D" w:rsidRPr="00734EE9" w:rsidRDefault="00B97E6D" w:rsidP="003359BF">
            <w:pPr>
              <w:jc w:val="both"/>
              <w:rPr>
                <w:b/>
                <w:bCs/>
                <w:sz w:val="20"/>
                <w:szCs w:val="20"/>
              </w:rPr>
            </w:pPr>
            <w:r w:rsidRPr="00192BA0">
              <w:rPr>
                <w:b/>
                <w:bCs/>
                <w:noProof/>
                <w:sz w:val="20"/>
                <w:szCs w:val="20"/>
              </w:rPr>
              <w:lastRenderedPageBreak/>
              <w:t>SC-12</w:t>
            </w:r>
          </w:p>
        </w:tc>
        <w:tc>
          <w:tcPr>
            <w:tcW w:w="8620" w:type="dxa"/>
          </w:tcPr>
          <w:p w14:paraId="6400E418" w14:textId="072385B2" w:rsidR="00B97E6D" w:rsidRDefault="00B97E6D" w:rsidP="003359BF">
            <w:pPr>
              <w:jc w:val="both"/>
              <w:rPr>
                <w:noProof/>
                <w:szCs w:val="22"/>
              </w:rPr>
            </w:pPr>
            <w:r w:rsidRPr="00192BA0">
              <w:rPr>
                <w:b/>
                <w:bCs/>
                <w:noProof/>
                <w:szCs w:val="22"/>
              </w:rPr>
              <w:t>Establish and Manage Cryptographic Keys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establish and manage cryptographic keys when cryptography is employed within the system in accordance with the following key management requirements: </w:t>
            </w:r>
            <w:r w:rsidRPr="0078322A">
              <w:rPr>
                <w:noProof/>
                <w:szCs w:val="22"/>
                <w:highlight w:val="cyan"/>
              </w:rPr>
              <w:t>[requirements for key generation, distribution, storage, access, and destruction]</w:t>
            </w:r>
            <w:r w:rsidRPr="00192BA0">
              <w:rPr>
                <w:noProof/>
                <w:szCs w:val="22"/>
              </w:rPr>
              <w:t>.</w:t>
            </w:r>
          </w:p>
          <w:p w14:paraId="6829F6EF" w14:textId="113B559F" w:rsidR="00C24611" w:rsidRPr="00734EE9" w:rsidRDefault="00C24611" w:rsidP="003359BF">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04551FC7" w14:textId="77777777" w:rsidR="00B97E6D" w:rsidRDefault="00B97E6D" w:rsidP="00B97E6D">
      <w:pPr>
        <w:pStyle w:val="OCS-H2"/>
      </w:pPr>
      <w:r w:rsidRPr="00192BA0">
        <w:rPr>
          <w:noProof/>
        </w:rPr>
        <w:t>CRYPTOGRAPHIC PROTECTION</w:t>
      </w:r>
      <w:r>
        <w:t xml:space="preserve"> (</w:t>
      </w:r>
      <w:r w:rsidRPr="00192BA0">
        <w:rPr>
          <w:noProof/>
        </w:rPr>
        <w:t>SC-13</w:t>
      </w:r>
      <w:r>
        <w:t>)</w:t>
      </w:r>
    </w:p>
    <w:p w14:paraId="50B0BBBB"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PR.DS-01, PR.DS-02, PR.DS-10</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71ED5BE" w14:textId="77777777" w:rsidR="00B97E6D" w:rsidRDefault="00B97E6D" w:rsidP="007377B3">
      <w:pPr>
        <w:jc w:val="both"/>
      </w:pPr>
      <w:r w:rsidRPr="00A178A0">
        <w:rPr>
          <w:b/>
          <w:bCs/>
          <w:i/>
          <w:iCs/>
        </w:rPr>
        <w:t>Discussion:</w:t>
      </w:r>
      <w:r>
        <w:t xml:space="preserve"> </w:t>
      </w:r>
      <w:r w:rsidRPr="00192BA0">
        <w:rPr>
          <w:noProof/>
        </w:rPr>
        <w:t>Cryptography can be employed to support a variety of security solutions, including the protection of classified information and controlled unclassified information, the provision and implementation of digital signatures, and the enforcement of information separation when authorized individuals have the necessary clearances but lack the necessary formal access approvals.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133D1854" w14:textId="77777777" w:rsidTr="003221E8">
        <w:trPr>
          <w:trHeight w:val="351"/>
        </w:trPr>
        <w:tc>
          <w:tcPr>
            <w:tcW w:w="1450" w:type="dxa"/>
          </w:tcPr>
          <w:p w14:paraId="64FAA793" w14:textId="77777777" w:rsidR="00B97E6D" w:rsidRPr="00734EE9" w:rsidRDefault="00B97E6D" w:rsidP="00FB28F6">
            <w:pPr>
              <w:rPr>
                <w:b/>
                <w:bCs/>
                <w:sz w:val="20"/>
                <w:szCs w:val="20"/>
              </w:rPr>
            </w:pPr>
            <w:r w:rsidRPr="00192BA0">
              <w:rPr>
                <w:b/>
                <w:bCs/>
                <w:noProof/>
                <w:sz w:val="20"/>
                <w:szCs w:val="20"/>
              </w:rPr>
              <w:t>SC-13.a</w:t>
            </w:r>
          </w:p>
        </w:tc>
        <w:tc>
          <w:tcPr>
            <w:tcW w:w="8620" w:type="dxa"/>
          </w:tcPr>
          <w:p w14:paraId="4CAD484A" w14:textId="5C0F57C9" w:rsidR="00B97E6D" w:rsidRDefault="00B97E6D" w:rsidP="004B1529">
            <w:pPr>
              <w:jc w:val="both"/>
              <w:rPr>
                <w:noProof/>
                <w:szCs w:val="22"/>
              </w:rPr>
            </w:pPr>
            <w:r w:rsidRPr="00192BA0">
              <w:rPr>
                <w:b/>
                <w:bCs/>
                <w:noProof/>
                <w:szCs w:val="22"/>
              </w:rPr>
              <w:t>Determine Cryptographic Uses</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determine the </w:t>
            </w:r>
            <w:r w:rsidRPr="008C6797">
              <w:rPr>
                <w:noProof/>
                <w:szCs w:val="22"/>
                <w:highlight w:val="cyan"/>
              </w:rPr>
              <w:t>[cryptographic uses]</w:t>
            </w:r>
            <w:r w:rsidRPr="00192BA0">
              <w:rPr>
                <w:noProof/>
                <w:szCs w:val="22"/>
              </w:rPr>
              <w:t>.</w:t>
            </w:r>
          </w:p>
          <w:p w14:paraId="7C31D9D6" w14:textId="77777777" w:rsidR="00C24611" w:rsidRDefault="00C24611" w:rsidP="004B1529">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1F7EDFD4" w14:textId="21E62716" w:rsidR="009D27D2" w:rsidRDefault="009D27D2" w:rsidP="004B1529">
            <w:pPr>
              <w:jc w:val="both"/>
            </w:pPr>
            <w:r w:rsidRPr="009D27D2">
              <w:rPr>
                <w:b/>
                <w:bCs/>
                <w:color w:val="808080"/>
              </w:rPr>
              <w:t xml:space="preserve">Sample Standard </w:t>
            </w:r>
            <w:r w:rsidR="0078322A">
              <w:rPr>
                <w:b/>
                <w:bCs/>
                <w:color w:val="808080"/>
              </w:rPr>
              <w:t>–</w:t>
            </w:r>
            <w:r w:rsidRPr="009D27D2">
              <w:rPr>
                <w:b/>
                <w:bCs/>
                <w:color w:val="808080"/>
              </w:rPr>
              <w:t xml:space="preserve"> </w:t>
            </w:r>
            <w:r w:rsidR="0078322A">
              <w:rPr>
                <w:b/>
                <w:bCs/>
                <w:color w:val="808080"/>
              </w:rPr>
              <w:t>Cryptographic Uses</w:t>
            </w:r>
            <w:r w:rsidRPr="009D27D2">
              <w:rPr>
                <w:b/>
                <w:bCs/>
                <w:color w:val="808080"/>
              </w:rPr>
              <w:t>:</w:t>
            </w:r>
            <w:r w:rsidRPr="005A270B">
              <w:t xml:space="preserve"> All Systems</w:t>
            </w:r>
            <w:r w:rsidRPr="00F35CFB">
              <w:t xml:space="preserve"> </w:t>
            </w:r>
            <w:r>
              <w:t>shall</w:t>
            </w:r>
            <w:r w:rsidRPr="00F35CFB">
              <w:t xml:space="preserve"> include</w:t>
            </w:r>
            <w:r>
              <w:t xml:space="preserve"> the use of Encryption while processing sensitive data as defined in </w:t>
            </w:r>
            <w:r w:rsidRPr="003221E8">
              <w:t>Data Classification</w:t>
            </w:r>
            <w:r>
              <w:t xml:space="preserve"> Policy. Implementation of Encryption shall be documented in the System Security Plan. </w:t>
            </w:r>
          </w:p>
          <w:p w14:paraId="61CFADA8" w14:textId="502E4E39" w:rsidR="003221E8" w:rsidRPr="003221E8" w:rsidRDefault="003221E8" w:rsidP="004B1529">
            <w:pPr>
              <w:jc w:val="both"/>
              <w:rPr>
                <w:i/>
                <w:iCs/>
                <w:color w:val="1D901A"/>
                <w:sz w:val="18"/>
                <w:szCs w:val="20"/>
              </w:rPr>
            </w:pPr>
            <w:r w:rsidRPr="0044414A">
              <w:rPr>
                <w:i/>
                <w:iCs/>
                <w:color w:val="1D901A"/>
                <w:sz w:val="18"/>
                <w:szCs w:val="20"/>
              </w:rPr>
              <w:t xml:space="preserve">{Instructions: </w:t>
            </w:r>
            <w:r>
              <w:rPr>
                <w:i/>
                <w:iCs/>
                <w:color w:val="1D901A"/>
                <w:sz w:val="18"/>
                <w:szCs w:val="20"/>
              </w:rPr>
              <w:t>Agency should review the sample standard and customize to meet their unique challenges, requirements, and constraints.}</w:t>
            </w:r>
          </w:p>
          <w:p w14:paraId="615D8FDF" w14:textId="77777777" w:rsidR="009D27D2" w:rsidRDefault="009D27D2" w:rsidP="004B1529">
            <w:pPr>
              <w:ind w:left="58"/>
              <w:jc w:val="both"/>
            </w:pPr>
            <w:r w:rsidRPr="0078322A">
              <w:rPr>
                <w:b/>
                <w:bCs/>
              </w:rPr>
              <w:t>Workstation Encryption:</w:t>
            </w:r>
            <w:r>
              <w:t xml:space="preserve"> System Owners shall ensure workstations processing sensitive data are encrypted in accordance with the organization’s encryption policies, standards, and controls.</w:t>
            </w:r>
          </w:p>
          <w:p w14:paraId="5D653F44" w14:textId="77777777" w:rsidR="009D27D2" w:rsidRPr="0066245B" w:rsidRDefault="009D27D2" w:rsidP="004B1529">
            <w:pPr>
              <w:ind w:left="58"/>
              <w:jc w:val="both"/>
            </w:pPr>
            <w:r w:rsidRPr="0078322A">
              <w:rPr>
                <w:b/>
                <w:bCs/>
              </w:rPr>
              <w:t>Secure Data Storage:</w:t>
            </w:r>
            <w:r>
              <w:t xml:space="preserve"> The Organization shall provide a secure enterprise storage solution for storage of Sensitive data in accordance with the organization’s encryption policies, standards, and controls.</w:t>
            </w:r>
          </w:p>
          <w:p w14:paraId="10390B11" w14:textId="77777777" w:rsidR="009D27D2" w:rsidRPr="00074AF3" w:rsidRDefault="009D27D2" w:rsidP="004B1529">
            <w:pPr>
              <w:ind w:left="58"/>
              <w:jc w:val="both"/>
            </w:pPr>
            <w:r w:rsidRPr="0078322A">
              <w:rPr>
                <w:b/>
                <w:bCs/>
              </w:rPr>
              <w:t>Cloud Data Encryption:</w:t>
            </w:r>
            <w:r>
              <w:t xml:space="preserve"> System Owners shall ensure Cloud Storage attached to Systems processing sensitive data are encrypted in accordance with the organization’s encryption policies, standards, and controls. </w:t>
            </w:r>
          </w:p>
          <w:p w14:paraId="776A4C36" w14:textId="77777777" w:rsidR="009D27D2" w:rsidRDefault="009D27D2" w:rsidP="003B7644">
            <w:pPr>
              <w:ind w:left="58"/>
              <w:jc w:val="both"/>
            </w:pPr>
            <w:r w:rsidRPr="0078322A">
              <w:rPr>
                <w:b/>
                <w:bCs/>
              </w:rPr>
              <w:t>Server Encryption:</w:t>
            </w:r>
            <w:r>
              <w:t xml:space="preserve"> System Owners shall ensure servers processing sensitive data are encrypted in accordance with the organization’s encryption policies, standards, and controls.</w:t>
            </w:r>
          </w:p>
          <w:p w14:paraId="43FAA6EF" w14:textId="77777777" w:rsidR="009D27D2" w:rsidRPr="00C134B1" w:rsidRDefault="009D27D2" w:rsidP="003B7644">
            <w:pPr>
              <w:ind w:left="58"/>
              <w:jc w:val="both"/>
            </w:pPr>
            <w:r w:rsidRPr="0078322A">
              <w:rPr>
                <w:b/>
                <w:bCs/>
              </w:rPr>
              <w:t>Traffic Encryption:</w:t>
            </w:r>
            <w:r>
              <w:t xml:space="preserve"> System Owners shall ensure </w:t>
            </w:r>
            <w:r w:rsidRPr="00074AF3">
              <w:t>that all network traffic</w:t>
            </w:r>
            <w:r>
              <w:t xml:space="preserve"> that contains sensitive data is encrypted</w:t>
            </w:r>
            <w:r w:rsidRPr="00074AF3">
              <w:t xml:space="preserve"> </w:t>
            </w:r>
            <w:r>
              <w:t>in accordance with the organization’s encryption policies, standards, and controls.</w:t>
            </w:r>
          </w:p>
          <w:p w14:paraId="01E2E749" w14:textId="77777777" w:rsidR="009D27D2" w:rsidRDefault="009D27D2" w:rsidP="003B7644">
            <w:pPr>
              <w:ind w:left="58"/>
              <w:jc w:val="both"/>
            </w:pPr>
            <w:r w:rsidRPr="0078322A">
              <w:rPr>
                <w:b/>
                <w:bCs/>
              </w:rPr>
              <w:t>Approved Encryption:</w:t>
            </w:r>
            <w:r>
              <w:t xml:space="preserve"> System Administrators shall ensure that only approved Encryption Algorithms and Cipher Suites are used.</w:t>
            </w:r>
          </w:p>
          <w:p w14:paraId="78CF816E" w14:textId="77777777" w:rsidR="009D27D2" w:rsidRPr="00D24708" w:rsidRDefault="009D27D2" w:rsidP="003B7644">
            <w:pPr>
              <w:ind w:left="58"/>
              <w:jc w:val="both"/>
            </w:pPr>
            <w:r w:rsidRPr="0078322A">
              <w:rPr>
                <w:b/>
                <w:bCs/>
              </w:rPr>
              <w:t>Legacy Encryption:</w:t>
            </w:r>
            <w:r w:rsidRPr="00D24708">
              <w:t xml:space="preserve"> </w:t>
            </w:r>
            <w:r w:rsidRPr="002C64BF">
              <w:t>Legacy</w:t>
            </w:r>
            <w:r>
              <w:t xml:space="preserve"> encryption algorithms and cipher suites are vulnerable to attacks and may put data at risk. As such, legacy encryption algorithms and cipher suites shall</w:t>
            </w:r>
            <w:r w:rsidRPr="009B6B26">
              <w:t xml:space="preserve"> </w:t>
            </w:r>
            <w:r>
              <w:t xml:space="preserve">NOT </w:t>
            </w:r>
            <w:r w:rsidRPr="009B6B26">
              <w:t xml:space="preserve">be used within the organization for Internal, Confidential, </w:t>
            </w:r>
            <w:r>
              <w:t>or</w:t>
            </w:r>
            <w:r w:rsidRPr="009B6B26">
              <w:t xml:space="preserve"> Restricted Data</w:t>
            </w:r>
            <w:r>
              <w:t xml:space="preserve"> without a formal Exception being granted. </w:t>
            </w:r>
          </w:p>
          <w:p w14:paraId="7EFB8C2A" w14:textId="334C4C2F" w:rsidR="009D27D2" w:rsidRPr="0078322A" w:rsidRDefault="009D27D2" w:rsidP="003B7644">
            <w:pPr>
              <w:ind w:left="58"/>
              <w:jc w:val="both"/>
            </w:pPr>
            <w:r w:rsidRPr="0078322A">
              <w:rPr>
                <w:b/>
                <w:bCs/>
              </w:rPr>
              <w:lastRenderedPageBreak/>
              <w:t>Annual Review:</w:t>
            </w:r>
            <w:r>
              <w:t xml:space="preserve"> System Administrators shall review the Encryption Standards and Cipher Suites </w:t>
            </w:r>
            <w:r w:rsidRPr="00D95EA6">
              <w:t>on an annual basis</w:t>
            </w:r>
            <w:r>
              <w:t xml:space="preserve"> and when significant changes to the system occur to ensure the systems under their prevue have the latest and most secure standards / ciphers applied. </w:t>
            </w:r>
          </w:p>
        </w:tc>
      </w:tr>
      <w:tr w:rsidR="00B97E6D" w:rsidRPr="00734EE9" w14:paraId="5F8451D6" w14:textId="77777777" w:rsidTr="003221E8">
        <w:trPr>
          <w:trHeight w:val="351"/>
        </w:trPr>
        <w:tc>
          <w:tcPr>
            <w:tcW w:w="1450" w:type="dxa"/>
          </w:tcPr>
          <w:p w14:paraId="29DB05BD" w14:textId="77777777" w:rsidR="00B97E6D" w:rsidRPr="00734EE9" w:rsidRDefault="00B97E6D" w:rsidP="00FB28F6">
            <w:pPr>
              <w:rPr>
                <w:b/>
                <w:bCs/>
                <w:sz w:val="20"/>
                <w:szCs w:val="20"/>
              </w:rPr>
            </w:pPr>
            <w:r w:rsidRPr="00192BA0">
              <w:rPr>
                <w:b/>
                <w:bCs/>
                <w:noProof/>
                <w:sz w:val="20"/>
                <w:szCs w:val="20"/>
              </w:rPr>
              <w:lastRenderedPageBreak/>
              <w:t>SC-13.b</w:t>
            </w:r>
          </w:p>
        </w:tc>
        <w:tc>
          <w:tcPr>
            <w:tcW w:w="8620" w:type="dxa"/>
          </w:tcPr>
          <w:p w14:paraId="52A0D6C7" w14:textId="699C8554" w:rsidR="00B97E6D" w:rsidRDefault="00B97E6D" w:rsidP="00970069">
            <w:pPr>
              <w:jc w:val="both"/>
              <w:rPr>
                <w:noProof/>
                <w:szCs w:val="22"/>
              </w:rPr>
            </w:pPr>
            <w:r w:rsidRPr="00192BA0">
              <w:rPr>
                <w:b/>
                <w:bCs/>
                <w:noProof/>
                <w:szCs w:val="22"/>
              </w:rPr>
              <w:t>Implement Cryptography Types</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implement the following types of cryptography required for each specified cryptographic use: </w:t>
            </w:r>
            <w:r w:rsidRPr="008C6797">
              <w:rPr>
                <w:noProof/>
                <w:szCs w:val="22"/>
                <w:highlight w:val="cyan"/>
              </w:rPr>
              <w:t>[types of cryptography for each specified cryptographic use]</w:t>
            </w:r>
            <w:r w:rsidRPr="00192BA0">
              <w:rPr>
                <w:noProof/>
                <w:szCs w:val="22"/>
              </w:rPr>
              <w:t>.</w:t>
            </w:r>
          </w:p>
          <w:p w14:paraId="66A4897C" w14:textId="77777777" w:rsidR="00C24611" w:rsidRDefault="00C24611" w:rsidP="00970069">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2E10E528" w14:textId="765925D6" w:rsidR="009D27D2" w:rsidRPr="009D27D2" w:rsidRDefault="009D27D2" w:rsidP="00970069">
            <w:pPr>
              <w:jc w:val="both"/>
              <w:rPr>
                <w:i/>
                <w:iCs/>
                <w:color w:val="1D901A"/>
                <w:sz w:val="18"/>
                <w:szCs w:val="20"/>
              </w:rPr>
            </w:pPr>
            <w:r w:rsidRPr="0044414A">
              <w:rPr>
                <w:i/>
                <w:iCs/>
                <w:color w:val="1D901A"/>
                <w:sz w:val="18"/>
                <w:szCs w:val="20"/>
              </w:rPr>
              <w:t xml:space="preserve">{Instructions: </w:t>
            </w:r>
            <w:r w:rsidR="003221E8">
              <w:rPr>
                <w:i/>
                <w:iCs/>
                <w:color w:val="1D901A"/>
                <w:sz w:val="18"/>
                <w:szCs w:val="20"/>
              </w:rPr>
              <w:t xml:space="preserve">Agency should review the sample standard and customize </w:t>
            </w:r>
            <w:r>
              <w:rPr>
                <w:i/>
                <w:iCs/>
                <w:color w:val="1D901A"/>
                <w:sz w:val="18"/>
                <w:szCs w:val="20"/>
              </w:rPr>
              <w:t>to meet their unique challenges, requirements, and constraints.}</w:t>
            </w:r>
          </w:p>
          <w:p w14:paraId="513B4BA3" w14:textId="6A73DEC1" w:rsidR="009D27D2" w:rsidRDefault="009D27D2" w:rsidP="00970069">
            <w:pPr>
              <w:jc w:val="both"/>
            </w:pPr>
            <w:r w:rsidRPr="009D27D2">
              <w:rPr>
                <w:b/>
                <w:bCs/>
                <w:color w:val="808080"/>
              </w:rPr>
              <w:t>Sample Standard - Approved Encryption Algorithms and Ciphers:</w:t>
            </w:r>
            <w:r w:rsidRPr="009D27D2">
              <w:rPr>
                <w:b/>
                <w:bCs/>
              </w:rPr>
              <w:t xml:space="preserve"> </w:t>
            </w:r>
            <w:r w:rsidRPr="009B6B26">
              <w:t xml:space="preserve">The following are approved encryption </w:t>
            </w:r>
            <w:r>
              <w:t>algorithms</w:t>
            </w:r>
            <w:r w:rsidRPr="009B6B26">
              <w:t xml:space="preserve"> </w:t>
            </w:r>
            <w:r>
              <w:t xml:space="preserve">and cipher suites </w:t>
            </w:r>
            <w:r w:rsidRPr="009B6B26">
              <w:t xml:space="preserve">that may be used within the organization for </w:t>
            </w:r>
            <w:r>
              <w:t>sensitive</w:t>
            </w:r>
            <w:r w:rsidRPr="009B6B26">
              <w:t xml:space="preserve"> </w:t>
            </w:r>
            <w:r>
              <w:t>d</w:t>
            </w:r>
            <w:r w:rsidRPr="009B6B26">
              <w:t>ata.</w:t>
            </w:r>
            <w:r>
              <w:t xml:space="preserve"> System Owners and Administrators shall ensure that the algorithms and cipher suites have not been compromised prior to initial implementation.</w:t>
            </w:r>
          </w:p>
          <w:tbl>
            <w:tblPr>
              <w:tblStyle w:val="GridTable6Colorful1"/>
              <w:tblW w:w="3780" w:type="dxa"/>
              <w:tblLook w:val="04A0" w:firstRow="1" w:lastRow="0" w:firstColumn="1" w:lastColumn="0" w:noHBand="0" w:noVBand="1"/>
            </w:tblPr>
            <w:tblGrid>
              <w:gridCol w:w="3780"/>
            </w:tblGrid>
            <w:tr w:rsidR="009D27D2" w:rsidRPr="00F47BA4" w14:paraId="052D0073" w14:textId="77777777" w:rsidTr="0097006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780" w:type="dxa"/>
                  <w:shd w:val="clear" w:color="auto" w:fill="A6A6A6" w:themeFill="background1" w:themeFillShade="A6"/>
                  <w:vAlign w:val="center"/>
                </w:tcPr>
                <w:p w14:paraId="6AD19423" w14:textId="77777777" w:rsidR="009D27D2" w:rsidRPr="00D12008" w:rsidRDefault="009D27D2" w:rsidP="009D27D2">
                  <w:pPr>
                    <w:spacing w:after="0"/>
                    <w:jc w:val="center"/>
                    <w:rPr>
                      <w:color w:val="FFFFFF" w:themeColor="background1"/>
                      <w:szCs w:val="22"/>
                    </w:rPr>
                  </w:pPr>
                  <w:r w:rsidRPr="00970069">
                    <w:rPr>
                      <w:szCs w:val="22"/>
                    </w:rPr>
                    <w:t>Approved Algorithms</w:t>
                  </w:r>
                </w:p>
              </w:tc>
            </w:tr>
            <w:tr w:rsidR="009D27D2" w:rsidRPr="00EE6B9C" w14:paraId="2E94AFFF" w14:textId="77777777" w:rsidTr="009D27D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2A76E750" w14:textId="77777777" w:rsidR="009D27D2" w:rsidRPr="00B2790E" w:rsidRDefault="009D27D2" w:rsidP="009D27D2">
                  <w:pPr>
                    <w:spacing w:after="0"/>
                    <w:jc w:val="center"/>
                    <w:rPr>
                      <w:b w:val="0"/>
                      <w:bCs w:val="0"/>
                      <w:sz w:val="16"/>
                      <w:szCs w:val="16"/>
                    </w:rPr>
                  </w:pPr>
                  <w:r w:rsidRPr="00B71836">
                    <w:rPr>
                      <w:b w:val="0"/>
                      <w:bCs w:val="0"/>
                      <w:sz w:val="16"/>
                      <w:szCs w:val="16"/>
                    </w:rPr>
                    <w:t>Advanced Encryption Standard (AES)</w:t>
                  </w:r>
                </w:p>
              </w:tc>
            </w:tr>
            <w:tr w:rsidR="009D27D2" w:rsidRPr="00EE6B9C" w14:paraId="76647A60" w14:textId="77777777" w:rsidTr="009D27D2">
              <w:trPr>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19308B80" w14:textId="77777777" w:rsidR="009D27D2" w:rsidRPr="00EE6B9C" w:rsidRDefault="009D27D2" w:rsidP="009D27D2">
                  <w:pPr>
                    <w:spacing w:after="0"/>
                    <w:jc w:val="center"/>
                    <w:rPr>
                      <w:b w:val="0"/>
                      <w:bCs w:val="0"/>
                      <w:sz w:val="16"/>
                      <w:szCs w:val="16"/>
                    </w:rPr>
                  </w:pPr>
                  <w:r w:rsidRPr="00B71836">
                    <w:rPr>
                      <w:b w:val="0"/>
                      <w:bCs w:val="0"/>
                      <w:sz w:val="16"/>
                      <w:szCs w:val="16"/>
                    </w:rPr>
                    <w:t>Elliptic Curve Cryptography (ECC)</w:t>
                  </w:r>
                </w:p>
              </w:tc>
            </w:tr>
            <w:tr w:rsidR="009D27D2" w:rsidRPr="00F47BA4" w14:paraId="2A017C2D" w14:textId="77777777" w:rsidTr="009D27D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07B79CA8" w14:textId="77777777" w:rsidR="009D27D2" w:rsidRPr="00B306A8" w:rsidRDefault="009D27D2" w:rsidP="009D27D2">
                  <w:pPr>
                    <w:spacing w:after="0"/>
                    <w:jc w:val="center"/>
                    <w:rPr>
                      <w:b w:val="0"/>
                      <w:bCs w:val="0"/>
                      <w:sz w:val="16"/>
                      <w:szCs w:val="16"/>
                    </w:rPr>
                  </w:pPr>
                  <w:r w:rsidRPr="00B71836">
                    <w:rPr>
                      <w:b w:val="0"/>
                      <w:bCs w:val="0"/>
                      <w:sz w:val="16"/>
                      <w:szCs w:val="16"/>
                    </w:rPr>
                    <w:t>Elliptic Curve Digital Signature Algorithm (ECDSA)</w:t>
                  </w:r>
                </w:p>
              </w:tc>
            </w:tr>
            <w:tr w:rsidR="009D27D2" w14:paraId="6CCFACC7" w14:textId="77777777" w:rsidTr="009D27D2">
              <w:trPr>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16058518" w14:textId="77777777" w:rsidR="009D27D2" w:rsidRDefault="009D27D2" w:rsidP="009D27D2">
                  <w:pPr>
                    <w:spacing w:after="0"/>
                    <w:jc w:val="center"/>
                    <w:rPr>
                      <w:b w:val="0"/>
                      <w:bCs w:val="0"/>
                      <w:sz w:val="16"/>
                      <w:szCs w:val="16"/>
                    </w:rPr>
                  </w:pPr>
                  <w:r w:rsidRPr="00B71836">
                    <w:rPr>
                      <w:b w:val="0"/>
                      <w:bCs w:val="0"/>
                      <w:sz w:val="16"/>
                      <w:szCs w:val="16"/>
                    </w:rPr>
                    <w:t>Pretty Good Privacy (PGP)</w:t>
                  </w:r>
                </w:p>
              </w:tc>
            </w:tr>
            <w:tr w:rsidR="009D27D2" w14:paraId="6768EC63" w14:textId="77777777" w:rsidTr="009D27D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76243DEF" w14:textId="77777777" w:rsidR="009D27D2" w:rsidRDefault="009D27D2" w:rsidP="009D27D2">
                  <w:pPr>
                    <w:spacing w:after="0"/>
                    <w:jc w:val="center"/>
                    <w:rPr>
                      <w:b w:val="0"/>
                      <w:bCs w:val="0"/>
                      <w:sz w:val="16"/>
                      <w:szCs w:val="16"/>
                    </w:rPr>
                  </w:pPr>
                  <w:r w:rsidRPr="00B71836">
                    <w:rPr>
                      <w:b w:val="0"/>
                      <w:bCs w:val="0"/>
                      <w:sz w:val="16"/>
                      <w:szCs w:val="16"/>
                    </w:rPr>
                    <w:t>Rivest-Shamir-Adleman (RSA)</w:t>
                  </w:r>
                </w:p>
              </w:tc>
            </w:tr>
            <w:tr w:rsidR="009D27D2" w14:paraId="50049F24" w14:textId="77777777" w:rsidTr="009D27D2">
              <w:trPr>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3F4187D4" w14:textId="77777777" w:rsidR="009D27D2" w:rsidRDefault="009D27D2" w:rsidP="009D27D2">
                  <w:pPr>
                    <w:spacing w:after="0"/>
                    <w:jc w:val="center"/>
                    <w:rPr>
                      <w:b w:val="0"/>
                      <w:bCs w:val="0"/>
                      <w:sz w:val="16"/>
                      <w:szCs w:val="16"/>
                    </w:rPr>
                  </w:pPr>
                  <w:r w:rsidRPr="00B71836">
                    <w:rPr>
                      <w:b w:val="0"/>
                      <w:bCs w:val="0"/>
                      <w:sz w:val="16"/>
                      <w:szCs w:val="16"/>
                    </w:rPr>
                    <w:t>Secure Hash Algorithms (SHA-2 and SHA-3)</w:t>
                  </w:r>
                </w:p>
              </w:tc>
            </w:tr>
            <w:tr w:rsidR="009D27D2" w14:paraId="02F47276" w14:textId="77777777" w:rsidTr="009D27D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5C59FAB9" w14:textId="77777777" w:rsidR="009D27D2" w:rsidRDefault="009D27D2" w:rsidP="009D27D2">
                  <w:pPr>
                    <w:spacing w:after="0"/>
                    <w:jc w:val="center"/>
                    <w:rPr>
                      <w:b w:val="0"/>
                      <w:bCs w:val="0"/>
                      <w:sz w:val="16"/>
                      <w:szCs w:val="16"/>
                    </w:rPr>
                  </w:pPr>
                  <w:r w:rsidRPr="00B71836">
                    <w:rPr>
                      <w:b w:val="0"/>
                      <w:bCs w:val="0"/>
                      <w:sz w:val="16"/>
                      <w:szCs w:val="16"/>
                    </w:rPr>
                    <w:t>Transport Layer Security (TLS)</w:t>
                  </w:r>
                </w:p>
              </w:tc>
            </w:tr>
            <w:tr w:rsidR="009D27D2" w14:paraId="5181C9BA" w14:textId="77777777" w:rsidTr="009D27D2">
              <w:trPr>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76D7D7E1" w14:textId="77777777" w:rsidR="009D27D2" w:rsidRPr="00EE6B9C" w:rsidRDefault="009D27D2" w:rsidP="009D27D2">
                  <w:pPr>
                    <w:spacing w:after="0"/>
                    <w:jc w:val="center"/>
                    <w:rPr>
                      <w:b w:val="0"/>
                      <w:bCs w:val="0"/>
                      <w:sz w:val="16"/>
                      <w:szCs w:val="16"/>
                    </w:rPr>
                  </w:pPr>
                  <w:r w:rsidRPr="00B71836">
                    <w:rPr>
                      <w:b w:val="0"/>
                      <w:bCs w:val="0"/>
                      <w:sz w:val="16"/>
                      <w:szCs w:val="16"/>
                    </w:rPr>
                    <w:t>Secure Sockets Layer (SSL)</w:t>
                  </w:r>
                </w:p>
              </w:tc>
            </w:tr>
            <w:tr w:rsidR="0078322A" w14:paraId="54BAD58D" w14:textId="77777777" w:rsidTr="009D27D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5C702150" w14:textId="31FB8F5B" w:rsidR="0078322A" w:rsidRPr="00B71836" w:rsidRDefault="0078322A" w:rsidP="0078322A">
                  <w:pPr>
                    <w:spacing w:after="0"/>
                    <w:jc w:val="center"/>
                    <w:rPr>
                      <w:sz w:val="16"/>
                      <w:szCs w:val="16"/>
                    </w:rPr>
                  </w:pPr>
                  <w:r>
                    <w:rPr>
                      <w:color w:val="FFFFFF" w:themeColor="background1"/>
                      <w:szCs w:val="22"/>
                    </w:rPr>
                    <w:t>Approved Cipher Suites</w:t>
                  </w:r>
                </w:p>
              </w:tc>
            </w:tr>
            <w:tr w:rsidR="0078322A" w14:paraId="362B5266" w14:textId="77777777" w:rsidTr="009D27D2">
              <w:trPr>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09E520E3" w14:textId="3704D3CB" w:rsidR="0078322A" w:rsidRDefault="0078322A" w:rsidP="0078322A">
                  <w:pPr>
                    <w:spacing w:after="0"/>
                    <w:jc w:val="center"/>
                    <w:rPr>
                      <w:color w:val="FFFFFF" w:themeColor="background1"/>
                      <w:szCs w:val="22"/>
                    </w:rPr>
                  </w:pPr>
                  <w:r w:rsidRPr="005A270B">
                    <w:rPr>
                      <w:b w:val="0"/>
                      <w:bCs w:val="0"/>
                      <w:sz w:val="16"/>
                      <w:szCs w:val="16"/>
                    </w:rPr>
                    <w:t>ECDHE-ECDSA-AES128-GCM-SHA256</w:t>
                  </w:r>
                </w:p>
              </w:tc>
            </w:tr>
            <w:tr w:rsidR="0078322A" w14:paraId="6E3AD025" w14:textId="77777777" w:rsidTr="009D27D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154E0C4E" w14:textId="6150040A" w:rsidR="0078322A" w:rsidRPr="005A270B" w:rsidRDefault="0078322A" w:rsidP="0078322A">
                  <w:pPr>
                    <w:spacing w:after="0"/>
                    <w:jc w:val="center"/>
                    <w:rPr>
                      <w:sz w:val="16"/>
                      <w:szCs w:val="16"/>
                    </w:rPr>
                  </w:pPr>
                  <w:r w:rsidRPr="005A270B">
                    <w:rPr>
                      <w:b w:val="0"/>
                      <w:bCs w:val="0"/>
                      <w:sz w:val="16"/>
                      <w:szCs w:val="16"/>
                    </w:rPr>
                    <w:t>ECDHE-ECDSA-AES128-GCM-SHA256</w:t>
                  </w:r>
                </w:p>
              </w:tc>
            </w:tr>
            <w:tr w:rsidR="0078322A" w14:paraId="486EFDF4" w14:textId="77777777" w:rsidTr="009D27D2">
              <w:trPr>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0A99C6DF" w14:textId="6511422B" w:rsidR="0078322A" w:rsidRPr="005A270B" w:rsidRDefault="0078322A" w:rsidP="0078322A">
                  <w:pPr>
                    <w:spacing w:after="0"/>
                    <w:jc w:val="center"/>
                    <w:rPr>
                      <w:sz w:val="16"/>
                      <w:szCs w:val="16"/>
                    </w:rPr>
                  </w:pPr>
                  <w:r w:rsidRPr="005A270B">
                    <w:rPr>
                      <w:b w:val="0"/>
                      <w:bCs w:val="0"/>
                      <w:sz w:val="16"/>
                      <w:szCs w:val="16"/>
                    </w:rPr>
                    <w:t>ECDHE-ECDSA-CHACHA20-POLY1305</w:t>
                  </w:r>
                </w:p>
              </w:tc>
            </w:tr>
            <w:tr w:rsidR="0078322A" w14:paraId="71409629" w14:textId="77777777" w:rsidTr="009D27D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294C5AB5" w14:textId="55CD9CE0" w:rsidR="0078322A" w:rsidRPr="005A270B" w:rsidRDefault="0078322A" w:rsidP="0078322A">
                  <w:pPr>
                    <w:spacing w:after="0"/>
                    <w:jc w:val="center"/>
                    <w:rPr>
                      <w:sz w:val="16"/>
                      <w:szCs w:val="16"/>
                    </w:rPr>
                  </w:pPr>
                  <w:r w:rsidRPr="005A270B">
                    <w:rPr>
                      <w:b w:val="0"/>
                      <w:bCs w:val="0"/>
                      <w:sz w:val="16"/>
                      <w:szCs w:val="16"/>
                    </w:rPr>
                    <w:t>ECDHE-RSA-AES128-GCM-SHA256</w:t>
                  </w:r>
                </w:p>
              </w:tc>
            </w:tr>
            <w:tr w:rsidR="0078322A" w14:paraId="3279F243" w14:textId="77777777" w:rsidTr="009D27D2">
              <w:trPr>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7185BB93" w14:textId="0B4FB18F" w:rsidR="0078322A" w:rsidRPr="005A270B" w:rsidRDefault="0078322A" w:rsidP="0078322A">
                  <w:pPr>
                    <w:spacing w:after="0"/>
                    <w:jc w:val="center"/>
                    <w:rPr>
                      <w:sz w:val="16"/>
                      <w:szCs w:val="16"/>
                    </w:rPr>
                  </w:pPr>
                  <w:r w:rsidRPr="005A270B">
                    <w:rPr>
                      <w:b w:val="0"/>
                      <w:bCs w:val="0"/>
                      <w:sz w:val="16"/>
                      <w:szCs w:val="16"/>
                    </w:rPr>
                    <w:t>ECDHE-RSA-CHACHA20-POLY1305</w:t>
                  </w:r>
                </w:p>
              </w:tc>
            </w:tr>
            <w:tr w:rsidR="0078322A" w14:paraId="13DA850B" w14:textId="77777777" w:rsidTr="009D27D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4FF562C2" w14:textId="412EC54C" w:rsidR="0078322A" w:rsidRPr="005A270B" w:rsidRDefault="0078322A" w:rsidP="0078322A">
                  <w:pPr>
                    <w:spacing w:after="0"/>
                    <w:jc w:val="center"/>
                    <w:rPr>
                      <w:sz w:val="16"/>
                      <w:szCs w:val="16"/>
                    </w:rPr>
                  </w:pPr>
                  <w:r w:rsidRPr="005A270B">
                    <w:rPr>
                      <w:b w:val="0"/>
                      <w:bCs w:val="0"/>
                      <w:sz w:val="16"/>
                      <w:szCs w:val="16"/>
                    </w:rPr>
                    <w:t xml:space="preserve">ECDHE-ECDSA-AES256-GCM-SHA384 </w:t>
                  </w:r>
                  <w:r w:rsidRPr="005A270B">
                    <w:rPr>
                      <w:b w:val="0"/>
                      <w:bCs w:val="0"/>
                      <w:sz w:val="16"/>
                      <w:szCs w:val="16"/>
                    </w:rPr>
                    <w:br/>
                  </w:r>
                  <w:r w:rsidRPr="005A270B">
                    <w:rPr>
                      <w:b w:val="0"/>
                      <w:bCs w:val="0"/>
                      <w:color w:val="1D901A"/>
                      <w:sz w:val="16"/>
                      <w:szCs w:val="16"/>
                    </w:rPr>
                    <w:t>(Preferred Cipher &amp; FIPS Compliant)</w:t>
                  </w:r>
                </w:p>
              </w:tc>
            </w:tr>
            <w:tr w:rsidR="0078322A" w14:paraId="5BB8408D" w14:textId="77777777" w:rsidTr="009D27D2">
              <w:trPr>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3B12CFBC" w14:textId="46915895" w:rsidR="0078322A" w:rsidRPr="005A270B" w:rsidRDefault="0078322A" w:rsidP="0078322A">
                  <w:pPr>
                    <w:spacing w:after="0"/>
                    <w:jc w:val="center"/>
                    <w:rPr>
                      <w:sz w:val="16"/>
                      <w:szCs w:val="16"/>
                    </w:rPr>
                  </w:pPr>
                  <w:r w:rsidRPr="005A270B">
                    <w:rPr>
                      <w:b w:val="0"/>
                      <w:bCs w:val="0"/>
                      <w:sz w:val="16"/>
                      <w:szCs w:val="16"/>
                    </w:rPr>
                    <w:t xml:space="preserve">ECDHE-RSA-AES256-GCM-SHA384 </w:t>
                  </w:r>
                  <w:r w:rsidRPr="005A270B">
                    <w:rPr>
                      <w:b w:val="0"/>
                      <w:bCs w:val="0"/>
                      <w:sz w:val="16"/>
                      <w:szCs w:val="16"/>
                    </w:rPr>
                    <w:br/>
                  </w:r>
                  <w:r w:rsidRPr="005A270B">
                    <w:rPr>
                      <w:b w:val="0"/>
                      <w:bCs w:val="0"/>
                      <w:color w:val="1D901A"/>
                      <w:sz w:val="16"/>
                      <w:szCs w:val="16"/>
                    </w:rPr>
                    <w:t>(Preferred Cipher &amp; FIPS Compliant)</w:t>
                  </w:r>
                </w:p>
              </w:tc>
            </w:tr>
            <w:tr w:rsidR="0078322A" w14:paraId="2ECB52CE" w14:textId="77777777" w:rsidTr="009D27D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0FC5B55C" w14:textId="49346E25" w:rsidR="0078322A" w:rsidRPr="005A270B" w:rsidRDefault="0078322A" w:rsidP="0078322A">
                  <w:pPr>
                    <w:spacing w:after="0"/>
                    <w:jc w:val="center"/>
                    <w:rPr>
                      <w:sz w:val="16"/>
                      <w:szCs w:val="16"/>
                    </w:rPr>
                  </w:pPr>
                  <w:r w:rsidRPr="005A270B">
                    <w:rPr>
                      <w:b w:val="0"/>
                      <w:bCs w:val="0"/>
                      <w:sz w:val="16"/>
                      <w:szCs w:val="16"/>
                    </w:rPr>
                    <w:t>ECDHE-ECDSA-AES128-GCM-SHA256</w:t>
                  </w:r>
                </w:p>
              </w:tc>
            </w:tr>
            <w:tr w:rsidR="0078322A" w14:paraId="13341980" w14:textId="77777777" w:rsidTr="009D27D2">
              <w:trPr>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6D3E89A9" w14:textId="50C2F5C7" w:rsidR="0078322A" w:rsidRPr="005A270B" w:rsidRDefault="0078322A" w:rsidP="0078322A">
                  <w:pPr>
                    <w:spacing w:after="0"/>
                    <w:jc w:val="center"/>
                    <w:rPr>
                      <w:sz w:val="16"/>
                      <w:szCs w:val="16"/>
                    </w:rPr>
                  </w:pPr>
                  <w:r w:rsidRPr="005A270B">
                    <w:rPr>
                      <w:b w:val="0"/>
                      <w:bCs w:val="0"/>
                      <w:sz w:val="16"/>
                      <w:szCs w:val="16"/>
                    </w:rPr>
                    <w:t>ECDHE-ECDSA-CHACHA20-POLY1305</w:t>
                  </w:r>
                </w:p>
              </w:tc>
            </w:tr>
            <w:tr w:rsidR="0078322A" w14:paraId="4E385B3D" w14:textId="77777777" w:rsidTr="009D27D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715E6AE9" w14:textId="631110E5" w:rsidR="0078322A" w:rsidRPr="005A270B" w:rsidRDefault="0078322A" w:rsidP="0078322A">
                  <w:pPr>
                    <w:spacing w:after="0"/>
                    <w:jc w:val="center"/>
                    <w:rPr>
                      <w:sz w:val="16"/>
                      <w:szCs w:val="16"/>
                    </w:rPr>
                  </w:pPr>
                  <w:r w:rsidRPr="005A270B">
                    <w:rPr>
                      <w:b w:val="0"/>
                      <w:bCs w:val="0"/>
                      <w:sz w:val="16"/>
                      <w:szCs w:val="16"/>
                    </w:rPr>
                    <w:t>ECDHE-RSA-AES128-GCM-SHA256</w:t>
                  </w:r>
                </w:p>
              </w:tc>
            </w:tr>
            <w:tr w:rsidR="0078322A" w14:paraId="7A2AC724" w14:textId="77777777" w:rsidTr="009D27D2">
              <w:trPr>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4E1E4430" w14:textId="5626AAE2" w:rsidR="0078322A" w:rsidRPr="005A270B" w:rsidRDefault="0078322A" w:rsidP="0078322A">
                  <w:pPr>
                    <w:spacing w:after="0"/>
                    <w:jc w:val="center"/>
                    <w:rPr>
                      <w:sz w:val="16"/>
                      <w:szCs w:val="16"/>
                    </w:rPr>
                  </w:pPr>
                  <w:r w:rsidRPr="005A270B">
                    <w:rPr>
                      <w:b w:val="0"/>
                      <w:bCs w:val="0"/>
                      <w:sz w:val="16"/>
                      <w:szCs w:val="16"/>
                    </w:rPr>
                    <w:t>ECDHE-RSA-CHACHA20-POLY1305</w:t>
                  </w:r>
                </w:p>
              </w:tc>
            </w:tr>
            <w:tr w:rsidR="0078322A" w14:paraId="6ACEC84C" w14:textId="77777777" w:rsidTr="009D27D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74473525" w14:textId="19E6EF31" w:rsidR="0078322A" w:rsidRPr="005A270B" w:rsidRDefault="0078322A" w:rsidP="0078322A">
                  <w:pPr>
                    <w:spacing w:after="0"/>
                    <w:jc w:val="center"/>
                    <w:rPr>
                      <w:sz w:val="16"/>
                      <w:szCs w:val="16"/>
                    </w:rPr>
                  </w:pPr>
                  <w:r w:rsidRPr="005A270B">
                    <w:rPr>
                      <w:b w:val="0"/>
                      <w:bCs w:val="0"/>
                      <w:sz w:val="16"/>
                      <w:szCs w:val="16"/>
                    </w:rPr>
                    <w:t>ECDHE-ECDSA-AES256-GCM-SHA384</w:t>
                  </w:r>
                </w:p>
              </w:tc>
            </w:tr>
            <w:tr w:rsidR="0078322A" w14:paraId="57C1B318" w14:textId="77777777" w:rsidTr="009D27D2">
              <w:trPr>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131640D4" w14:textId="3D0094C2" w:rsidR="0078322A" w:rsidRPr="005A270B" w:rsidRDefault="0078322A" w:rsidP="0078322A">
                  <w:pPr>
                    <w:spacing w:after="0"/>
                    <w:jc w:val="center"/>
                    <w:rPr>
                      <w:sz w:val="16"/>
                      <w:szCs w:val="16"/>
                    </w:rPr>
                  </w:pPr>
                  <w:r w:rsidRPr="005A270B">
                    <w:rPr>
                      <w:b w:val="0"/>
                      <w:bCs w:val="0"/>
                      <w:sz w:val="16"/>
                      <w:szCs w:val="16"/>
                    </w:rPr>
                    <w:t>ECDHE-RSA-AES256-GCM-SHA384</w:t>
                  </w:r>
                </w:p>
              </w:tc>
            </w:tr>
            <w:tr w:rsidR="0078322A" w14:paraId="783A0CFF" w14:textId="77777777" w:rsidTr="009D27D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6F7BB776" w14:textId="66117876" w:rsidR="0078322A" w:rsidRPr="005A270B" w:rsidRDefault="0078322A" w:rsidP="0078322A">
                  <w:pPr>
                    <w:spacing w:after="0"/>
                    <w:jc w:val="center"/>
                    <w:rPr>
                      <w:sz w:val="16"/>
                      <w:szCs w:val="16"/>
                    </w:rPr>
                  </w:pPr>
                  <w:r w:rsidRPr="005A270B">
                    <w:rPr>
                      <w:b w:val="0"/>
                      <w:bCs w:val="0"/>
                      <w:sz w:val="16"/>
                      <w:szCs w:val="16"/>
                    </w:rPr>
                    <w:t>ECDHE-ECDSA-AES128-SHA256</w:t>
                  </w:r>
                </w:p>
              </w:tc>
            </w:tr>
            <w:tr w:rsidR="0078322A" w14:paraId="0FCA3452" w14:textId="77777777" w:rsidTr="009D27D2">
              <w:trPr>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13A3D90B" w14:textId="5B45DF8A" w:rsidR="0078322A" w:rsidRPr="005A270B" w:rsidRDefault="0078322A" w:rsidP="0078322A">
                  <w:pPr>
                    <w:spacing w:after="0"/>
                    <w:jc w:val="center"/>
                    <w:rPr>
                      <w:sz w:val="16"/>
                      <w:szCs w:val="16"/>
                    </w:rPr>
                  </w:pPr>
                  <w:r w:rsidRPr="005A270B">
                    <w:rPr>
                      <w:b w:val="0"/>
                      <w:bCs w:val="0"/>
                      <w:sz w:val="16"/>
                      <w:szCs w:val="16"/>
                    </w:rPr>
                    <w:t>ECDHE-RSA-AES128-SHA256</w:t>
                  </w:r>
                </w:p>
              </w:tc>
            </w:tr>
            <w:tr w:rsidR="0078322A" w14:paraId="45B88D44" w14:textId="77777777" w:rsidTr="009D27D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146A1BC8" w14:textId="541039BA" w:rsidR="0078322A" w:rsidRPr="005A270B" w:rsidRDefault="0078322A" w:rsidP="0078322A">
                  <w:pPr>
                    <w:spacing w:after="0"/>
                    <w:jc w:val="center"/>
                    <w:rPr>
                      <w:sz w:val="16"/>
                      <w:szCs w:val="16"/>
                    </w:rPr>
                  </w:pPr>
                  <w:r w:rsidRPr="005A270B">
                    <w:rPr>
                      <w:b w:val="0"/>
                      <w:bCs w:val="0"/>
                      <w:sz w:val="16"/>
                      <w:szCs w:val="16"/>
                    </w:rPr>
                    <w:t xml:space="preserve">ECDHE-ECDSA-AES256-SHA384 </w:t>
                  </w:r>
                  <w:r w:rsidRPr="005A270B">
                    <w:rPr>
                      <w:b w:val="0"/>
                      <w:bCs w:val="0"/>
                      <w:sz w:val="16"/>
                      <w:szCs w:val="16"/>
                    </w:rPr>
                    <w:br/>
                  </w:r>
                  <w:r w:rsidRPr="005A270B">
                    <w:rPr>
                      <w:b w:val="0"/>
                      <w:bCs w:val="0"/>
                      <w:color w:val="1D901A"/>
                      <w:sz w:val="16"/>
                      <w:szCs w:val="16"/>
                    </w:rPr>
                    <w:t>(Preferred Cipher &amp; FIPS Compliant)</w:t>
                  </w:r>
                </w:p>
              </w:tc>
            </w:tr>
            <w:tr w:rsidR="0078322A" w14:paraId="2EC71AC1" w14:textId="77777777" w:rsidTr="009D27D2">
              <w:trPr>
                <w:trHeight w:val="288"/>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06240456" w14:textId="275A2AD7" w:rsidR="0078322A" w:rsidRPr="005A270B" w:rsidRDefault="0078322A" w:rsidP="0078322A">
                  <w:pPr>
                    <w:spacing w:after="0"/>
                    <w:jc w:val="center"/>
                    <w:rPr>
                      <w:sz w:val="16"/>
                      <w:szCs w:val="16"/>
                    </w:rPr>
                  </w:pPr>
                  <w:r w:rsidRPr="005A270B">
                    <w:rPr>
                      <w:b w:val="0"/>
                      <w:bCs w:val="0"/>
                      <w:sz w:val="16"/>
                      <w:szCs w:val="16"/>
                    </w:rPr>
                    <w:t xml:space="preserve">ECDHE-RSA-AES256-SHA384 </w:t>
                  </w:r>
                  <w:r w:rsidRPr="005A270B">
                    <w:rPr>
                      <w:b w:val="0"/>
                      <w:bCs w:val="0"/>
                      <w:sz w:val="16"/>
                      <w:szCs w:val="16"/>
                    </w:rPr>
                    <w:br/>
                  </w:r>
                  <w:r w:rsidRPr="005A270B">
                    <w:rPr>
                      <w:b w:val="0"/>
                      <w:bCs w:val="0"/>
                      <w:color w:val="1D901A"/>
                      <w:sz w:val="16"/>
                      <w:szCs w:val="16"/>
                    </w:rPr>
                    <w:t>(Preferred Cipher &amp; FIPS Compliant)</w:t>
                  </w:r>
                </w:p>
              </w:tc>
            </w:tr>
          </w:tbl>
          <w:p w14:paraId="5277F87A" w14:textId="7F5C6F26" w:rsidR="009D27D2" w:rsidRPr="00734EE9" w:rsidRDefault="009D27D2" w:rsidP="00FB28F6">
            <w:pPr>
              <w:rPr>
                <w:i/>
                <w:iCs/>
                <w:szCs w:val="22"/>
              </w:rPr>
            </w:pPr>
            <w:bookmarkStart w:id="0" w:name="_Standard:_System_Security_1"/>
            <w:bookmarkEnd w:id="0"/>
          </w:p>
        </w:tc>
      </w:tr>
    </w:tbl>
    <w:p w14:paraId="5135E4D7" w14:textId="77777777" w:rsidR="00B97E6D" w:rsidRDefault="00B97E6D" w:rsidP="00B97E6D">
      <w:pPr>
        <w:pStyle w:val="OCS-H2"/>
      </w:pPr>
      <w:r w:rsidRPr="00192BA0">
        <w:rPr>
          <w:noProof/>
        </w:rPr>
        <w:t>COLLABORATIVE COMPUTING DEVICES AND APPLICATIONS</w:t>
      </w:r>
      <w:r>
        <w:t xml:space="preserve"> (</w:t>
      </w:r>
      <w:r w:rsidRPr="00192BA0">
        <w:rPr>
          <w:noProof/>
        </w:rPr>
        <w:t>SC-15</w:t>
      </w:r>
      <w:r>
        <w:t>)</w:t>
      </w:r>
    </w:p>
    <w:p w14:paraId="1B98DB3B" w14:textId="77777777" w:rsidR="00B97E6D" w:rsidRPr="006F18CF" w:rsidRDefault="00B97E6D" w:rsidP="00B97E6D">
      <w:pPr>
        <w:rPr>
          <w:i/>
          <w:iCs/>
          <w:sz w:val="18"/>
          <w:szCs w:val="18"/>
        </w:rPr>
      </w:pPr>
      <w:r w:rsidRPr="00A178A0">
        <w:rPr>
          <w:b/>
          <w:bCs/>
          <w:i/>
          <w:iCs/>
          <w:color w:val="901A1D"/>
          <w:sz w:val="18"/>
          <w:szCs w:val="18"/>
        </w:rPr>
        <w:lastRenderedPageBreak/>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PR.AC-3</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521F3914" w14:textId="77777777" w:rsidR="00B97E6D" w:rsidRDefault="00B97E6D" w:rsidP="00D506C0">
      <w:pPr>
        <w:jc w:val="both"/>
      </w:pPr>
      <w:r w:rsidRPr="00A178A0">
        <w:rPr>
          <w:b/>
          <w:bCs/>
          <w:i/>
          <w:iCs/>
        </w:rPr>
        <w:t>Discussion:</w:t>
      </w:r>
      <w:r>
        <w:t xml:space="preserve"> </w:t>
      </w:r>
      <w:r w:rsidRPr="00192BA0">
        <w:rPr>
          <w:noProof/>
        </w:rPr>
        <w:t>Collaborative computing devices and applications include remote meeting devices and applications, networked white boards, cameras, and microphones. The explicit indication of use includes signals to users when collaborative computing devices and applications are activated.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60141980" w14:textId="77777777" w:rsidTr="00FB28F6">
        <w:trPr>
          <w:cantSplit/>
          <w:trHeight w:val="351"/>
        </w:trPr>
        <w:tc>
          <w:tcPr>
            <w:tcW w:w="1450" w:type="dxa"/>
          </w:tcPr>
          <w:p w14:paraId="12DD9B85" w14:textId="77777777" w:rsidR="00B97E6D" w:rsidRPr="00734EE9" w:rsidRDefault="00B97E6D" w:rsidP="00D506C0">
            <w:pPr>
              <w:jc w:val="both"/>
              <w:rPr>
                <w:b/>
                <w:bCs/>
                <w:sz w:val="20"/>
                <w:szCs w:val="20"/>
              </w:rPr>
            </w:pPr>
            <w:r w:rsidRPr="00192BA0">
              <w:rPr>
                <w:b/>
                <w:bCs/>
                <w:noProof/>
                <w:sz w:val="20"/>
                <w:szCs w:val="20"/>
              </w:rPr>
              <w:t>SC-15.a</w:t>
            </w:r>
          </w:p>
        </w:tc>
        <w:tc>
          <w:tcPr>
            <w:tcW w:w="8620" w:type="dxa"/>
          </w:tcPr>
          <w:p w14:paraId="06AF581B" w14:textId="77777777" w:rsidR="00B97E6D" w:rsidRDefault="00B97E6D" w:rsidP="00D506C0">
            <w:pPr>
              <w:jc w:val="both"/>
              <w:rPr>
                <w:noProof/>
                <w:szCs w:val="22"/>
              </w:rPr>
            </w:pPr>
            <w:r w:rsidRPr="00192BA0">
              <w:rPr>
                <w:b/>
                <w:bCs/>
                <w:noProof/>
                <w:szCs w:val="22"/>
              </w:rPr>
              <w:t>Prohibit Remote Activation of Computing Devices</w:t>
            </w:r>
            <w:r w:rsidRPr="00BF251F">
              <w:rPr>
                <w:b/>
                <w:bCs/>
                <w:szCs w:val="22"/>
              </w:rPr>
              <w:t>:</w:t>
            </w:r>
            <w:r w:rsidRPr="00734EE9">
              <w:rPr>
                <w:b/>
                <w:bCs/>
                <w:i/>
                <w:iCs/>
                <w:szCs w:val="22"/>
              </w:rPr>
              <w:t xml:space="preserve"> </w:t>
            </w:r>
            <w:r w:rsidRPr="003F4DAA">
              <w:rPr>
                <w:noProof/>
                <w:szCs w:val="22"/>
                <w:highlight w:val="cyan"/>
              </w:rPr>
              <w:t>[System Administrator Role]</w:t>
            </w:r>
            <w:r>
              <w:rPr>
                <w:noProof/>
                <w:szCs w:val="22"/>
              </w:rPr>
              <w:t xml:space="preserve"> </w:t>
            </w:r>
            <w:r w:rsidRPr="00192BA0">
              <w:rPr>
                <w:noProof/>
                <w:szCs w:val="22"/>
              </w:rPr>
              <w:t xml:space="preserve">shall prohibit remote activation of collaborative computing devices and applications with the following exceptions: </w:t>
            </w:r>
            <w:r w:rsidRPr="008C6797">
              <w:rPr>
                <w:noProof/>
                <w:szCs w:val="22"/>
                <w:highlight w:val="cyan"/>
              </w:rPr>
              <w:t>[exceptions where remote activation is to be allowed]</w:t>
            </w:r>
            <w:r w:rsidRPr="00192BA0">
              <w:rPr>
                <w:noProof/>
                <w:szCs w:val="22"/>
              </w:rPr>
              <w:t>.</w:t>
            </w:r>
          </w:p>
          <w:p w14:paraId="5AA3FC54" w14:textId="0FD3B6D7" w:rsidR="00C24611" w:rsidRPr="00734EE9" w:rsidRDefault="00C24611" w:rsidP="00D506C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19AF2042" w14:textId="77777777" w:rsidTr="00FB28F6">
        <w:trPr>
          <w:cantSplit/>
          <w:trHeight w:val="351"/>
        </w:trPr>
        <w:tc>
          <w:tcPr>
            <w:tcW w:w="1450" w:type="dxa"/>
          </w:tcPr>
          <w:p w14:paraId="7E232E6B" w14:textId="77777777" w:rsidR="00B97E6D" w:rsidRPr="00734EE9" w:rsidRDefault="00B97E6D" w:rsidP="00D506C0">
            <w:pPr>
              <w:jc w:val="both"/>
              <w:rPr>
                <w:b/>
                <w:bCs/>
                <w:sz w:val="20"/>
                <w:szCs w:val="20"/>
              </w:rPr>
            </w:pPr>
            <w:r w:rsidRPr="00192BA0">
              <w:rPr>
                <w:b/>
                <w:bCs/>
                <w:noProof/>
                <w:sz w:val="20"/>
                <w:szCs w:val="20"/>
              </w:rPr>
              <w:t>SC-15.b</w:t>
            </w:r>
          </w:p>
        </w:tc>
        <w:tc>
          <w:tcPr>
            <w:tcW w:w="8620" w:type="dxa"/>
          </w:tcPr>
          <w:p w14:paraId="3E5F5203" w14:textId="77777777" w:rsidR="00B97E6D" w:rsidRDefault="00B97E6D" w:rsidP="00D506C0">
            <w:pPr>
              <w:jc w:val="both"/>
              <w:rPr>
                <w:noProof/>
                <w:szCs w:val="22"/>
              </w:rPr>
            </w:pPr>
            <w:r w:rsidRPr="00192BA0">
              <w:rPr>
                <w:b/>
                <w:bCs/>
                <w:noProof/>
                <w:szCs w:val="22"/>
              </w:rPr>
              <w:t>Indicate Device Use to Physically Present Users</w:t>
            </w:r>
            <w:r w:rsidRPr="00BF251F">
              <w:rPr>
                <w:b/>
                <w:bCs/>
                <w:szCs w:val="22"/>
              </w:rPr>
              <w:t>:</w:t>
            </w:r>
            <w:r w:rsidRPr="00734EE9">
              <w:rPr>
                <w:b/>
                <w:bCs/>
                <w:i/>
                <w:iCs/>
                <w:szCs w:val="22"/>
              </w:rPr>
              <w:t xml:space="preserve"> </w:t>
            </w:r>
            <w:r w:rsidRPr="003F4DAA">
              <w:rPr>
                <w:noProof/>
                <w:szCs w:val="22"/>
                <w:highlight w:val="cyan"/>
              </w:rPr>
              <w:t>[System Administrator Role]</w:t>
            </w:r>
            <w:r>
              <w:rPr>
                <w:noProof/>
                <w:szCs w:val="22"/>
              </w:rPr>
              <w:t xml:space="preserve"> </w:t>
            </w:r>
            <w:r w:rsidRPr="00192BA0">
              <w:rPr>
                <w:noProof/>
                <w:szCs w:val="22"/>
              </w:rPr>
              <w:t>shall provide an explicit indication of use to users physically present at the devices.</w:t>
            </w:r>
          </w:p>
          <w:p w14:paraId="26B8C6CB" w14:textId="69DA064B" w:rsidR="00C24611" w:rsidRPr="00734EE9" w:rsidRDefault="00C24611" w:rsidP="00D506C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6E753487" w14:textId="3D9F1633" w:rsidR="00B97E6D" w:rsidRDefault="00B97E6D" w:rsidP="00B97E6D">
      <w:pPr>
        <w:pStyle w:val="OCS-H2"/>
      </w:pPr>
      <w:r w:rsidRPr="00192BA0">
        <w:rPr>
          <w:noProof/>
        </w:rPr>
        <w:t>TRANSMISSION OF SECURITY AND PRIVACY ATTRIBUTES</w:t>
      </w:r>
      <w:r>
        <w:t xml:space="preserve"> (</w:t>
      </w:r>
      <w:r w:rsidRPr="00192BA0">
        <w:rPr>
          <w:noProof/>
        </w:rPr>
        <w:t>SC-16</w:t>
      </w:r>
      <w:r>
        <w:t>)</w:t>
      </w:r>
    </w:p>
    <w:p w14:paraId="216D13DC"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PR.DS-02</w:t>
      </w:r>
      <w:r>
        <w:rPr>
          <w:i/>
          <w:iCs/>
          <w:sz w:val="18"/>
          <w:szCs w:val="18"/>
        </w:rPr>
        <w:br/>
      </w:r>
      <w:r w:rsidRPr="00192BA0">
        <w:rPr>
          <w:i/>
          <w:iCs/>
          <w:noProof/>
          <w:sz w:val="18"/>
          <w:szCs w:val="18"/>
        </w:rPr>
        <w:t>CSF 1.1: DE.AE-1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09F994A" w14:textId="77777777" w:rsidR="00B97E6D" w:rsidRDefault="00B97E6D" w:rsidP="00D506C0">
      <w:pPr>
        <w:jc w:val="both"/>
      </w:pPr>
      <w:r w:rsidRPr="00A178A0">
        <w:rPr>
          <w:b/>
          <w:bCs/>
          <w:i/>
          <w:iCs/>
        </w:rPr>
        <w:t>Discussion:</w:t>
      </w:r>
      <w:r>
        <w:t xml:space="preserve"> </w:t>
      </w:r>
      <w:r w:rsidRPr="00192BA0">
        <w:rPr>
          <w:noProof/>
        </w:rPr>
        <w:t>Security and privacy attributes can be explicitly or implicitly associated with the information contained in organizational systems or system components. Attributes are abstractions that represent the basic properties or characteristics of an entity with respect to protecting information or the management of personally identifiable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55299A3F" w14:textId="77777777" w:rsidTr="00FB28F6">
        <w:trPr>
          <w:cantSplit/>
          <w:trHeight w:val="351"/>
        </w:trPr>
        <w:tc>
          <w:tcPr>
            <w:tcW w:w="1450" w:type="dxa"/>
          </w:tcPr>
          <w:p w14:paraId="35C898D4" w14:textId="77777777" w:rsidR="00B97E6D" w:rsidRPr="00734EE9" w:rsidRDefault="00B97E6D" w:rsidP="00D506C0">
            <w:pPr>
              <w:jc w:val="both"/>
              <w:rPr>
                <w:b/>
                <w:bCs/>
                <w:sz w:val="20"/>
                <w:szCs w:val="20"/>
              </w:rPr>
            </w:pPr>
            <w:r w:rsidRPr="00192BA0">
              <w:rPr>
                <w:b/>
                <w:bCs/>
                <w:noProof/>
                <w:sz w:val="20"/>
                <w:szCs w:val="20"/>
              </w:rPr>
              <w:t>SC-16</w:t>
            </w:r>
          </w:p>
        </w:tc>
        <w:tc>
          <w:tcPr>
            <w:tcW w:w="8620" w:type="dxa"/>
          </w:tcPr>
          <w:p w14:paraId="14079DAB" w14:textId="77777777" w:rsidR="00B97E6D" w:rsidRDefault="00B97E6D" w:rsidP="00D506C0">
            <w:pPr>
              <w:jc w:val="both"/>
              <w:rPr>
                <w:noProof/>
                <w:szCs w:val="22"/>
              </w:rPr>
            </w:pPr>
            <w:r w:rsidRPr="00192BA0">
              <w:rPr>
                <w:b/>
                <w:bCs/>
                <w:noProof/>
                <w:szCs w:val="22"/>
              </w:rPr>
              <w:t>Associate Attributes with Information Exchange</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associate </w:t>
            </w:r>
            <w:r w:rsidRPr="008C6797">
              <w:rPr>
                <w:noProof/>
                <w:szCs w:val="22"/>
                <w:highlight w:val="cyan"/>
              </w:rPr>
              <w:t>[security and privacy attributes]</w:t>
            </w:r>
            <w:r w:rsidRPr="00192BA0">
              <w:rPr>
                <w:noProof/>
                <w:szCs w:val="22"/>
              </w:rPr>
              <w:t xml:space="preserve"> with information exchanged between systems and between system components.</w:t>
            </w:r>
          </w:p>
          <w:p w14:paraId="6B9BDAE6" w14:textId="03385EB3" w:rsidR="00C24611" w:rsidRPr="00734EE9" w:rsidRDefault="00C24611" w:rsidP="00D506C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093436BE" w14:textId="77777777" w:rsidR="0078322A" w:rsidRDefault="0078322A" w:rsidP="00B97E6D">
      <w:pPr>
        <w:pStyle w:val="OCS-H2"/>
        <w:rPr>
          <w:noProof/>
        </w:rPr>
      </w:pPr>
    </w:p>
    <w:p w14:paraId="380F43EB" w14:textId="5B954991" w:rsidR="00B97E6D" w:rsidRDefault="00B97E6D" w:rsidP="00B97E6D">
      <w:pPr>
        <w:pStyle w:val="OCS-H2"/>
      </w:pPr>
      <w:r w:rsidRPr="00192BA0">
        <w:rPr>
          <w:noProof/>
        </w:rPr>
        <w:t>PUBLIC KEY INFRASTRUCTURE CERTIFICATES</w:t>
      </w:r>
      <w:r>
        <w:t xml:space="preserve"> (</w:t>
      </w:r>
      <w:r w:rsidRPr="00192BA0">
        <w:rPr>
          <w:noProof/>
        </w:rPr>
        <w:t>SC-17</w:t>
      </w:r>
      <w:r>
        <w:t>)</w:t>
      </w:r>
    </w:p>
    <w:p w14:paraId="3CAD70D4"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64CE426A" w14:textId="77777777" w:rsidR="00B97E6D" w:rsidRDefault="00B97E6D" w:rsidP="00D506C0">
      <w:pPr>
        <w:jc w:val="both"/>
      </w:pPr>
      <w:r w:rsidRPr="00A178A0">
        <w:rPr>
          <w:b/>
          <w:bCs/>
          <w:i/>
          <w:iCs/>
        </w:rPr>
        <w:t>Discussion:</w:t>
      </w:r>
      <w:r>
        <w:t xml:space="preserve"> </w:t>
      </w:r>
      <w:r w:rsidRPr="00192BA0">
        <w:rPr>
          <w:noProof/>
        </w:rPr>
        <w:t>Public key infrastructure (PKI) certificates are certificates with visibility external to organizational systems and certificates related to the internal operations of systems, such as application-specific time services.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1AD4DC39" w14:textId="77777777" w:rsidTr="00FB28F6">
        <w:trPr>
          <w:cantSplit/>
          <w:trHeight w:val="351"/>
        </w:trPr>
        <w:tc>
          <w:tcPr>
            <w:tcW w:w="1450" w:type="dxa"/>
          </w:tcPr>
          <w:p w14:paraId="57D6CEB3" w14:textId="77777777" w:rsidR="00B97E6D" w:rsidRPr="00734EE9" w:rsidRDefault="00B97E6D" w:rsidP="00D506C0">
            <w:pPr>
              <w:jc w:val="both"/>
              <w:rPr>
                <w:b/>
                <w:bCs/>
                <w:sz w:val="20"/>
                <w:szCs w:val="20"/>
              </w:rPr>
            </w:pPr>
            <w:r w:rsidRPr="00192BA0">
              <w:rPr>
                <w:b/>
                <w:bCs/>
                <w:noProof/>
                <w:sz w:val="20"/>
                <w:szCs w:val="20"/>
              </w:rPr>
              <w:lastRenderedPageBreak/>
              <w:t>SC-17.a</w:t>
            </w:r>
          </w:p>
        </w:tc>
        <w:tc>
          <w:tcPr>
            <w:tcW w:w="8620" w:type="dxa"/>
          </w:tcPr>
          <w:p w14:paraId="7B14397E" w14:textId="0DB61E70" w:rsidR="00B97E6D" w:rsidRDefault="00B97E6D" w:rsidP="00D506C0">
            <w:pPr>
              <w:jc w:val="both"/>
              <w:rPr>
                <w:noProof/>
                <w:szCs w:val="22"/>
              </w:rPr>
            </w:pPr>
            <w:r w:rsidRPr="00192BA0">
              <w:rPr>
                <w:b/>
                <w:bCs/>
                <w:noProof/>
                <w:szCs w:val="22"/>
              </w:rPr>
              <w:t>Issue or Obtain Public Key Certificates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should issue public key certificates under a </w:t>
            </w:r>
            <w:r w:rsidRPr="008C6797">
              <w:rPr>
                <w:noProof/>
                <w:szCs w:val="22"/>
                <w:highlight w:val="cyan"/>
              </w:rPr>
              <w:t>[certificate policy]</w:t>
            </w:r>
            <w:r w:rsidRPr="00192BA0">
              <w:rPr>
                <w:noProof/>
                <w:szCs w:val="22"/>
              </w:rPr>
              <w:t xml:space="preserve"> or obtain public key certificates from an approved service provider.</w:t>
            </w:r>
          </w:p>
          <w:p w14:paraId="66C47BF9" w14:textId="51EE95C7" w:rsidR="00C24611" w:rsidRPr="00734EE9" w:rsidRDefault="00C24611" w:rsidP="00D506C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505D11FE" w14:textId="77777777" w:rsidTr="00FB28F6">
        <w:trPr>
          <w:cantSplit/>
          <w:trHeight w:val="351"/>
        </w:trPr>
        <w:tc>
          <w:tcPr>
            <w:tcW w:w="1450" w:type="dxa"/>
          </w:tcPr>
          <w:p w14:paraId="7311253C" w14:textId="77777777" w:rsidR="00B97E6D" w:rsidRPr="00734EE9" w:rsidRDefault="00B97E6D" w:rsidP="00D506C0">
            <w:pPr>
              <w:jc w:val="both"/>
              <w:rPr>
                <w:b/>
                <w:bCs/>
                <w:sz w:val="20"/>
                <w:szCs w:val="20"/>
              </w:rPr>
            </w:pPr>
            <w:r w:rsidRPr="00192BA0">
              <w:rPr>
                <w:b/>
                <w:bCs/>
                <w:noProof/>
                <w:sz w:val="20"/>
                <w:szCs w:val="20"/>
              </w:rPr>
              <w:t>SC-17.b</w:t>
            </w:r>
          </w:p>
        </w:tc>
        <w:tc>
          <w:tcPr>
            <w:tcW w:w="8620" w:type="dxa"/>
          </w:tcPr>
          <w:p w14:paraId="62EEB8C7" w14:textId="63219F94" w:rsidR="00B97E6D" w:rsidRDefault="00B97E6D" w:rsidP="00D506C0">
            <w:pPr>
              <w:jc w:val="both"/>
              <w:rPr>
                <w:noProof/>
                <w:szCs w:val="22"/>
              </w:rPr>
            </w:pPr>
            <w:r w:rsidRPr="00192BA0">
              <w:rPr>
                <w:b/>
                <w:bCs/>
                <w:noProof/>
                <w:szCs w:val="22"/>
              </w:rPr>
              <w:t>Trust Anchor Inclusion in Managed Stores</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should include only approved trust anchors in trust stores or certificate stores managed by the organization.</w:t>
            </w:r>
          </w:p>
          <w:p w14:paraId="73CE6747" w14:textId="7B3390CB" w:rsidR="00C24611" w:rsidRPr="00734EE9" w:rsidRDefault="00C24611" w:rsidP="00D506C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1D881936" w14:textId="77777777" w:rsidR="00B97E6D" w:rsidRDefault="00B97E6D" w:rsidP="00B97E6D">
      <w:pPr>
        <w:pStyle w:val="OCS-H2"/>
      </w:pPr>
      <w:r w:rsidRPr="00192BA0">
        <w:rPr>
          <w:noProof/>
        </w:rPr>
        <w:t>MOBILE CODE</w:t>
      </w:r>
      <w:r>
        <w:t xml:space="preserve"> (</w:t>
      </w:r>
      <w:r w:rsidRPr="00192BA0">
        <w:rPr>
          <w:noProof/>
        </w:rPr>
        <w:t>SC-18</w:t>
      </w:r>
      <w:r>
        <w:t>)</w:t>
      </w:r>
    </w:p>
    <w:p w14:paraId="093C0197"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DE.CM-5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5E15B095" w14:textId="77777777" w:rsidR="00B97E6D" w:rsidRDefault="00B97E6D" w:rsidP="00D506C0">
      <w:pPr>
        <w:jc w:val="both"/>
      </w:pPr>
      <w:r w:rsidRPr="00A178A0">
        <w:rPr>
          <w:b/>
          <w:bCs/>
          <w:i/>
          <w:iCs/>
        </w:rPr>
        <w:t>Discussion:</w:t>
      </w:r>
      <w:r>
        <w:t xml:space="preserve"> </w:t>
      </w:r>
      <w:r w:rsidRPr="00192BA0">
        <w:rPr>
          <w:noProof/>
        </w:rPr>
        <w:t>Mobile code includes any program, application, or content that can be transmitted across a network (e.g., embedded in an email, document, or website) and executed on a remote system. Decisions regarding the use of mobile code within organizational systems are based on the potential for the code to cause damage to the systems if used maliciously.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2337F83C" w14:textId="77777777" w:rsidTr="00FB28F6">
        <w:trPr>
          <w:cantSplit/>
          <w:trHeight w:val="351"/>
        </w:trPr>
        <w:tc>
          <w:tcPr>
            <w:tcW w:w="1450" w:type="dxa"/>
          </w:tcPr>
          <w:p w14:paraId="01241CD9" w14:textId="77777777" w:rsidR="00B97E6D" w:rsidRPr="00734EE9" w:rsidRDefault="00B97E6D" w:rsidP="00D506C0">
            <w:pPr>
              <w:jc w:val="both"/>
              <w:rPr>
                <w:b/>
                <w:bCs/>
                <w:sz w:val="20"/>
                <w:szCs w:val="20"/>
              </w:rPr>
            </w:pPr>
            <w:r w:rsidRPr="00192BA0">
              <w:rPr>
                <w:b/>
                <w:bCs/>
                <w:noProof/>
                <w:sz w:val="20"/>
                <w:szCs w:val="20"/>
              </w:rPr>
              <w:t>SC-18.a</w:t>
            </w:r>
          </w:p>
        </w:tc>
        <w:tc>
          <w:tcPr>
            <w:tcW w:w="8620" w:type="dxa"/>
          </w:tcPr>
          <w:p w14:paraId="37598B42" w14:textId="7365FFAE" w:rsidR="00B97E6D" w:rsidRDefault="00B97E6D" w:rsidP="00D506C0">
            <w:pPr>
              <w:jc w:val="both"/>
              <w:rPr>
                <w:noProof/>
                <w:szCs w:val="22"/>
              </w:rPr>
            </w:pPr>
            <w:r w:rsidRPr="00192BA0">
              <w:rPr>
                <w:b/>
                <w:bCs/>
                <w:noProof/>
                <w:szCs w:val="22"/>
              </w:rPr>
              <w:t>Determine Mobile Code Rules</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define acceptable and unacceptable mobile code and mobile code technologies.</w:t>
            </w:r>
          </w:p>
          <w:p w14:paraId="617366B4" w14:textId="01404211" w:rsidR="00C24611" w:rsidRPr="00734EE9" w:rsidRDefault="00C24611" w:rsidP="00D506C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72753145" w14:textId="77777777" w:rsidTr="00FB28F6">
        <w:trPr>
          <w:cantSplit/>
          <w:trHeight w:val="351"/>
        </w:trPr>
        <w:tc>
          <w:tcPr>
            <w:tcW w:w="1450" w:type="dxa"/>
          </w:tcPr>
          <w:p w14:paraId="353AE9DE" w14:textId="77777777" w:rsidR="00B97E6D" w:rsidRPr="00734EE9" w:rsidRDefault="00B97E6D" w:rsidP="00D506C0">
            <w:pPr>
              <w:jc w:val="both"/>
              <w:rPr>
                <w:b/>
                <w:bCs/>
                <w:sz w:val="20"/>
                <w:szCs w:val="20"/>
              </w:rPr>
            </w:pPr>
            <w:r w:rsidRPr="00192BA0">
              <w:rPr>
                <w:b/>
                <w:bCs/>
                <w:noProof/>
                <w:sz w:val="20"/>
                <w:szCs w:val="20"/>
              </w:rPr>
              <w:t>SC-18.b</w:t>
            </w:r>
          </w:p>
        </w:tc>
        <w:tc>
          <w:tcPr>
            <w:tcW w:w="8620" w:type="dxa"/>
          </w:tcPr>
          <w:p w14:paraId="26CA028F" w14:textId="77777777" w:rsidR="00B97E6D" w:rsidRDefault="00B97E6D" w:rsidP="00D506C0">
            <w:pPr>
              <w:jc w:val="both"/>
              <w:rPr>
                <w:noProof/>
                <w:szCs w:val="22"/>
              </w:rPr>
            </w:pPr>
            <w:r w:rsidRPr="00192BA0">
              <w:rPr>
                <w:b/>
                <w:bCs/>
                <w:noProof/>
                <w:szCs w:val="22"/>
              </w:rPr>
              <w:t>Control Mobile Code Use</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authorize, monitor, and control the use of mobile code within the system.</w:t>
            </w:r>
          </w:p>
          <w:p w14:paraId="302ABBD9" w14:textId="2ED0F8A6" w:rsidR="00C24611" w:rsidRPr="00734EE9" w:rsidRDefault="00C24611" w:rsidP="00D506C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7AB8E190" w14:textId="77777777" w:rsidR="00B97E6D" w:rsidRDefault="00B97E6D" w:rsidP="00B97E6D">
      <w:pPr>
        <w:pStyle w:val="OCS-H2"/>
      </w:pPr>
      <w:r w:rsidRPr="00192BA0">
        <w:rPr>
          <w:noProof/>
        </w:rPr>
        <w:t>SECURE NAME/ADDRESS RESOLUTION SERVICE (AUTHORITATIVE SOURCE)</w:t>
      </w:r>
      <w:r>
        <w:t xml:space="preserve"> (</w:t>
      </w:r>
      <w:r w:rsidRPr="00192BA0">
        <w:rPr>
          <w:noProof/>
        </w:rPr>
        <w:t>SC-20</w:t>
      </w:r>
      <w:r>
        <w:t>)</w:t>
      </w:r>
    </w:p>
    <w:p w14:paraId="21B24860"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PR.AC-5, PR.PT-4</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F8F567A" w14:textId="77777777" w:rsidR="00B97E6D" w:rsidRDefault="00B97E6D" w:rsidP="00D506C0">
      <w:pPr>
        <w:jc w:val="both"/>
      </w:pPr>
      <w:r w:rsidRPr="00A178A0">
        <w:rPr>
          <w:b/>
          <w:bCs/>
          <w:i/>
          <w:iCs/>
        </w:rPr>
        <w:t>Discussion:</w:t>
      </w:r>
      <w:r>
        <w:t xml:space="preserve"> </w:t>
      </w:r>
      <w:r w:rsidRPr="00192BA0">
        <w:rPr>
          <w:noProof/>
        </w:rPr>
        <w:t>Providing authoritative source information enables external clients, including remote Internet clients, to obtain origin authentication and integrity verification assurances for the host/service name to network address resolution information obtained through the service.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0EDAA4A7" w14:textId="77777777" w:rsidTr="00FB28F6">
        <w:trPr>
          <w:cantSplit/>
          <w:trHeight w:val="351"/>
        </w:trPr>
        <w:tc>
          <w:tcPr>
            <w:tcW w:w="1450" w:type="dxa"/>
          </w:tcPr>
          <w:p w14:paraId="48F56AB9" w14:textId="77777777" w:rsidR="00B97E6D" w:rsidRPr="00734EE9" w:rsidRDefault="00B97E6D" w:rsidP="00D506C0">
            <w:pPr>
              <w:jc w:val="both"/>
              <w:rPr>
                <w:b/>
                <w:bCs/>
                <w:sz w:val="20"/>
                <w:szCs w:val="20"/>
              </w:rPr>
            </w:pPr>
            <w:r w:rsidRPr="00192BA0">
              <w:rPr>
                <w:b/>
                <w:bCs/>
                <w:noProof/>
                <w:sz w:val="20"/>
                <w:szCs w:val="20"/>
              </w:rPr>
              <w:t>SC-20.a</w:t>
            </w:r>
          </w:p>
        </w:tc>
        <w:tc>
          <w:tcPr>
            <w:tcW w:w="8620" w:type="dxa"/>
          </w:tcPr>
          <w:p w14:paraId="6F2E8E5B" w14:textId="77777777" w:rsidR="00B97E6D" w:rsidRDefault="00B97E6D" w:rsidP="00D506C0">
            <w:pPr>
              <w:jc w:val="both"/>
              <w:rPr>
                <w:noProof/>
                <w:szCs w:val="22"/>
              </w:rPr>
            </w:pPr>
            <w:r w:rsidRPr="00192BA0">
              <w:rPr>
                <w:b/>
                <w:bCs/>
                <w:noProof/>
                <w:szCs w:val="22"/>
              </w:rPr>
              <w:t>Provide Authentication Artifacts with Name Resolution Data</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provide additional data origin authentication and integrity verification artifacts along with the authoritative name resolution data the system returns in response to external name/address resolution queries.</w:t>
            </w:r>
          </w:p>
          <w:p w14:paraId="0A0C2456" w14:textId="681824CE" w:rsidR="00C24611" w:rsidRPr="00734EE9" w:rsidRDefault="00C24611" w:rsidP="00D506C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4054F0C5" w14:textId="77777777" w:rsidTr="00FB28F6">
        <w:trPr>
          <w:cantSplit/>
          <w:trHeight w:val="351"/>
        </w:trPr>
        <w:tc>
          <w:tcPr>
            <w:tcW w:w="1450" w:type="dxa"/>
          </w:tcPr>
          <w:p w14:paraId="74EB50FD" w14:textId="77777777" w:rsidR="00B97E6D" w:rsidRPr="00734EE9" w:rsidRDefault="00B97E6D" w:rsidP="00D506C0">
            <w:pPr>
              <w:jc w:val="both"/>
              <w:rPr>
                <w:b/>
                <w:bCs/>
                <w:sz w:val="20"/>
                <w:szCs w:val="20"/>
              </w:rPr>
            </w:pPr>
            <w:r w:rsidRPr="00192BA0">
              <w:rPr>
                <w:b/>
                <w:bCs/>
                <w:noProof/>
                <w:sz w:val="20"/>
                <w:szCs w:val="20"/>
              </w:rPr>
              <w:lastRenderedPageBreak/>
              <w:t>SC-20.b</w:t>
            </w:r>
          </w:p>
        </w:tc>
        <w:tc>
          <w:tcPr>
            <w:tcW w:w="8620" w:type="dxa"/>
          </w:tcPr>
          <w:p w14:paraId="6881252A" w14:textId="77777777" w:rsidR="00B97E6D" w:rsidRDefault="00B97E6D" w:rsidP="00D506C0">
            <w:pPr>
              <w:jc w:val="both"/>
              <w:rPr>
                <w:noProof/>
                <w:szCs w:val="22"/>
              </w:rPr>
            </w:pPr>
            <w:r w:rsidRPr="00192BA0">
              <w:rPr>
                <w:b/>
                <w:bCs/>
                <w:noProof/>
                <w:szCs w:val="22"/>
              </w:rPr>
              <w:t>Indicate Security Status and Establish Trust</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provide the means to indicate the security status of child zones and (if the child supports secure resolution services) to enable verification of a chain of trust among parent and child domains, when operating as part of a distributed, hierarchical namespace.</w:t>
            </w:r>
          </w:p>
          <w:p w14:paraId="028EEE34" w14:textId="3D7BAE73" w:rsidR="00C24611" w:rsidRPr="00734EE9" w:rsidRDefault="00C24611" w:rsidP="00D506C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15A59208" w14:textId="77777777" w:rsidR="00B97E6D" w:rsidRDefault="00B97E6D" w:rsidP="00B97E6D">
      <w:pPr>
        <w:pStyle w:val="OCS-H2"/>
      </w:pPr>
      <w:r w:rsidRPr="00192BA0">
        <w:rPr>
          <w:noProof/>
        </w:rPr>
        <w:t>SECURE NAME/ADDRESS RESOLUTION SERVICE (RECURSIVE OR CACHING RESOLVER)</w:t>
      </w:r>
      <w:r>
        <w:t xml:space="preserve"> (</w:t>
      </w:r>
      <w:r w:rsidRPr="00192BA0">
        <w:rPr>
          <w:noProof/>
        </w:rPr>
        <w:t>SC-21</w:t>
      </w:r>
      <w:r>
        <w:t>)</w:t>
      </w:r>
    </w:p>
    <w:p w14:paraId="0BE00CEF"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PR.PT-4</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D5CE000" w14:textId="77777777" w:rsidR="00B97E6D" w:rsidRDefault="00B97E6D" w:rsidP="00D506C0">
      <w:pPr>
        <w:jc w:val="both"/>
      </w:pPr>
      <w:r w:rsidRPr="00A178A0">
        <w:rPr>
          <w:b/>
          <w:bCs/>
          <w:i/>
          <w:iCs/>
        </w:rPr>
        <w:t>Discussion:</w:t>
      </w:r>
      <w:r>
        <w:t xml:space="preserve"> </w:t>
      </w:r>
      <w:r w:rsidRPr="00192BA0">
        <w:rPr>
          <w:noProof/>
        </w:rPr>
        <w:t>Each client of name resolution services either performs this validation on its own or has authenticated channels to trusted validation providers. Systems that provide name and address resolution services for local clients include recursive resolving or caching domain name system (DNS) servers.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367F844B" w14:textId="77777777" w:rsidTr="00FB28F6">
        <w:trPr>
          <w:cantSplit/>
          <w:trHeight w:val="351"/>
        </w:trPr>
        <w:tc>
          <w:tcPr>
            <w:tcW w:w="1450" w:type="dxa"/>
          </w:tcPr>
          <w:p w14:paraId="5F0A3C29" w14:textId="77777777" w:rsidR="00B97E6D" w:rsidRPr="00734EE9" w:rsidRDefault="00B97E6D" w:rsidP="00D506C0">
            <w:pPr>
              <w:jc w:val="both"/>
              <w:rPr>
                <w:b/>
                <w:bCs/>
                <w:sz w:val="20"/>
                <w:szCs w:val="20"/>
              </w:rPr>
            </w:pPr>
            <w:r w:rsidRPr="00192BA0">
              <w:rPr>
                <w:b/>
                <w:bCs/>
                <w:noProof/>
                <w:sz w:val="20"/>
                <w:szCs w:val="20"/>
              </w:rPr>
              <w:t>SC-21</w:t>
            </w:r>
          </w:p>
        </w:tc>
        <w:tc>
          <w:tcPr>
            <w:tcW w:w="8620" w:type="dxa"/>
          </w:tcPr>
          <w:p w14:paraId="1ABF6D1C" w14:textId="77777777" w:rsidR="00B97E6D" w:rsidRDefault="00B97E6D" w:rsidP="00D506C0">
            <w:pPr>
              <w:jc w:val="both"/>
              <w:rPr>
                <w:noProof/>
                <w:szCs w:val="22"/>
              </w:rPr>
            </w:pPr>
            <w:r w:rsidRPr="00192BA0">
              <w:rPr>
                <w:b/>
                <w:bCs/>
                <w:noProof/>
                <w:szCs w:val="22"/>
              </w:rPr>
              <w:t>Perform Authentication and Verification of Resolution Responses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request and perform data origin authentication and data integrity verification on the name/address resolution responses the system receives from authoritative sources.</w:t>
            </w:r>
          </w:p>
          <w:p w14:paraId="26B2DAC5" w14:textId="3CC982B2" w:rsidR="00C24611" w:rsidRPr="00734EE9" w:rsidRDefault="00C24611" w:rsidP="00D506C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55030B16" w14:textId="77777777" w:rsidR="00B97E6D" w:rsidRDefault="00B97E6D" w:rsidP="00B97E6D">
      <w:pPr>
        <w:pStyle w:val="OCS-H2"/>
      </w:pPr>
      <w:r w:rsidRPr="00192BA0">
        <w:rPr>
          <w:noProof/>
        </w:rPr>
        <w:t>ARCHITECTURE AND PROVISIONING FOR NAME/ADDRESS RESOLUTION SERVICE</w:t>
      </w:r>
      <w:r>
        <w:t xml:space="preserve"> (</w:t>
      </w:r>
      <w:r w:rsidRPr="00192BA0">
        <w:rPr>
          <w:noProof/>
        </w:rPr>
        <w:t>SC-22</w:t>
      </w:r>
      <w:r>
        <w:t>)</w:t>
      </w:r>
    </w:p>
    <w:p w14:paraId="70CD1CA9"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PR.PT-4</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07D17F27" w14:textId="77777777" w:rsidR="00B97E6D" w:rsidRDefault="00B97E6D" w:rsidP="003D7074">
      <w:pPr>
        <w:jc w:val="both"/>
      </w:pPr>
      <w:r w:rsidRPr="00A178A0">
        <w:rPr>
          <w:b/>
          <w:bCs/>
          <w:i/>
          <w:iCs/>
        </w:rPr>
        <w:t>Discussion:</w:t>
      </w:r>
      <w:r>
        <w:t xml:space="preserve"> </w:t>
      </w:r>
      <w:r w:rsidRPr="00192BA0">
        <w:rPr>
          <w:noProof/>
        </w:rPr>
        <w:t>Systems that provide name and address resolution services include domain name system (DNS) servers. To eliminate single points of failure in systems and enhance redundancy, organizations employ at least two authoritative domain name system servers—one configured as the primary server and the other configured as the secondary server.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5A8BCA43" w14:textId="77777777" w:rsidTr="00FB28F6">
        <w:trPr>
          <w:cantSplit/>
          <w:trHeight w:val="351"/>
        </w:trPr>
        <w:tc>
          <w:tcPr>
            <w:tcW w:w="1450" w:type="dxa"/>
          </w:tcPr>
          <w:p w14:paraId="0B07A31C" w14:textId="77777777" w:rsidR="00B97E6D" w:rsidRPr="00734EE9" w:rsidRDefault="00B97E6D" w:rsidP="003D7074">
            <w:pPr>
              <w:jc w:val="both"/>
              <w:rPr>
                <w:b/>
                <w:bCs/>
                <w:sz w:val="20"/>
                <w:szCs w:val="20"/>
              </w:rPr>
            </w:pPr>
            <w:r w:rsidRPr="00192BA0">
              <w:rPr>
                <w:b/>
                <w:bCs/>
                <w:noProof/>
                <w:sz w:val="20"/>
                <w:szCs w:val="20"/>
              </w:rPr>
              <w:t>SC-22</w:t>
            </w:r>
          </w:p>
        </w:tc>
        <w:tc>
          <w:tcPr>
            <w:tcW w:w="8620" w:type="dxa"/>
          </w:tcPr>
          <w:p w14:paraId="000E9068" w14:textId="77777777" w:rsidR="00B97E6D" w:rsidRDefault="00B97E6D" w:rsidP="003D7074">
            <w:pPr>
              <w:jc w:val="both"/>
              <w:rPr>
                <w:noProof/>
                <w:szCs w:val="22"/>
              </w:rPr>
            </w:pPr>
            <w:r w:rsidRPr="00192BA0">
              <w:rPr>
                <w:b/>
                <w:bCs/>
                <w:noProof/>
                <w:szCs w:val="22"/>
              </w:rPr>
              <w:t>Implement Fault-Tolerance and Role Separation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ensure the systems that collectively provide name/address resolution service for an organization are fault-tolerant and implement internal and external role separation.</w:t>
            </w:r>
          </w:p>
          <w:p w14:paraId="3F091588" w14:textId="49C6967C" w:rsidR="00C24611" w:rsidRPr="00734EE9" w:rsidRDefault="00C24611" w:rsidP="003D7074">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58C7E040" w14:textId="77777777" w:rsidR="00903D48" w:rsidRDefault="00903D48" w:rsidP="00B97E6D">
      <w:pPr>
        <w:pStyle w:val="OCS-H2"/>
        <w:rPr>
          <w:noProof/>
        </w:rPr>
      </w:pPr>
    </w:p>
    <w:p w14:paraId="2D51C543" w14:textId="77777777" w:rsidR="00903D48" w:rsidRDefault="00903D48" w:rsidP="00B97E6D">
      <w:pPr>
        <w:pStyle w:val="OCS-H2"/>
        <w:rPr>
          <w:noProof/>
        </w:rPr>
      </w:pPr>
    </w:p>
    <w:p w14:paraId="425ACB80" w14:textId="77777777" w:rsidR="00903D48" w:rsidRDefault="00903D48" w:rsidP="00B97E6D">
      <w:pPr>
        <w:pStyle w:val="OCS-H2"/>
        <w:rPr>
          <w:noProof/>
        </w:rPr>
      </w:pPr>
    </w:p>
    <w:p w14:paraId="3FDB4D99" w14:textId="350956FC" w:rsidR="00B97E6D" w:rsidRDefault="00B97E6D" w:rsidP="00B97E6D">
      <w:pPr>
        <w:pStyle w:val="OCS-H2"/>
      </w:pPr>
      <w:r w:rsidRPr="00192BA0">
        <w:rPr>
          <w:noProof/>
        </w:rPr>
        <w:t>SESSION AUTHENTICITY</w:t>
      </w:r>
      <w:r>
        <w:t xml:space="preserve"> (</w:t>
      </w:r>
      <w:r w:rsidRPr="00192BA0">
        <w:rPr>
          <w:noProof/>
        </w:rPr>
        <w:t>SC-23</w:t>
      </w:r>
      <w:r>
        <w:t>)</w:t>
      </w:r>
    </w:p>
    <w:p w14:paraId="5B3CB794"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PR.PT-4</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35B902B" w14:textId="77777777" w:rsidR="00B97E6D" w:rsidRDefault="00B97E6D" w:rsidP="003D7074">
      <w:pPr>
        <w:jc w:val="both"/>
      </w:pPr>
      <w:r w:rsidRPr="00A178A0">
        <w:rPr>
          <w:b/>
          <w:bCs/>
          <w:i/>
          <w:iCs/>
        </w:rPr>
        <w:lastRenderedPageBreak/>
        <w:t>Discussion:</w:t>
      </w:r>
      <w:r>
        <w:t xml:space="preserve"> </w:t>
      </w:r>
      <w:r w:rsidRPr="00192BA0">
        <w:rPr>
          <w:noProof/>
        </w:rPr>
        <w:t>Protecting session authenticity addresses communications protection at the session level, not at the packet level. Such protection establishes grounds for confidence at both ends of communications sessions in the ongoing identities of other parties and the validity of transmitted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63B59554" w14:textId="77777777" w:rsidTr="00FB28F6">
        <w:trPr>
          <w:cantSplit/>
          <w:trHeight w:val="351"/>
        </w:trPr>
        <w:tc>
          <w:tcPr>
            <w:tcW w:w="1450" w:type="dxa"/>
          </w:tcPr>
          <w:p w14:paraId="2AB68E93" w14:textId="77777777" w:rsidR="00B97E6D" w:rsidRPr="00734EE9" w:rsidRDefault="00B97E6D" w:rsidP="003D7074">
            <w:pPr>
              <w:jc w:val="both"/>
              <w:rPr>
                <w:b/>
                <w:bCs/>
                <w:sz w:val="20"/>
                <w:szCs w:val="20"/>
              </w:rPr>
            </w:pPr>
            <w:r w:rsidRPr="00192BA0">
              <w:rPr>
                <w:b/>
                <w:bCs/>
                <w:noProof/>
                <w:sz w:val="20"/>
                <w:szCs w:val="20"/>
              </w:rPr>
              <w:t>SC-23</w:t>
            </w:r>
          </w:p>
        </w:tc>
        <w:tc>
          <w:tcPr>
            <w:tcW w:w="8620" w:type="dxa"/>
          </w:tcPr>
          <w:p w14:paraId="06D7DF99" w14:textId="77777777" w:rsidR="00B97E6D" w:rsidRDefault="00B97E6D" w:rsidP="003D7074">
            <w:pPr>
              <w:jc w:val="both"/>
              <w:rPr>
                <w:noProof/>
                <w:szCs w:val="22"/>
              </w:rPr>
            </w:pPr>
            <w:r w:rsidRPr="00192BA0">
              <w:rPr>
                <w:b/>
                <w:bCs/>
                <w:noProof/>
                <w:szCs w:val="22"/>
              </w:rPr>
              <w:t>Secure Communication Sessions</w:t>
            </w:r>
            <w:r w:rsidRPr="00BF251F">
              <w:rPr>
                <w:b/>
                <w:bCs/>
                <w:szCs w:val="22"/>
              </w:rPr>
              <w:t>:</w:t>
            </w:r>
            <w:r w:rsidRPr="00734EE9">
              <w:rPr>
                <w:b/>
                <w:bCs/>
                <w:i/>
                <w:iCs/>
                <w:szCs w:val="22"/>
              </w:rPr>
              <w:t xml:space="preserve"> </w:t>
            </w:r>
            <w:r w:rsidRPr="003F4DAA">
              <w:rPr>
                <w:noProof/>
                <w:szCs w:val="22"/>
                <w:highlight w:val="cyan"/>
              </w:rPr>
              <w:t>[Network Administrator Role]</w:t>
            </w:r>
            <w:r w:rsidRPr="00192BA0">
              <w:rPr>
                <w:noProof/>
                <w:szCs w:val="22"/>
              </w:rPr>
              <w:t xml:space="preserve"> shall protect the authenticity of communications sessions.</w:t>
            </w:r>
          </w:p>
          <w:p w14:paraId="388865C9" w14:textId="22A9A15D" w:rsidR="00C24611" w:rsidRPr="00734EE9" w:rsidRDefault="00C24611" w:rsidP="003D7074">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482E9207" w14:textId="77777777" w:rsidR="00B97E6D" w:rsidRDefault="00B97E6D" w:rsidP="00B97E6D">
      <w:pPr>
        <w:pStyle w:val="OCS-H2"/>
      </w:pPr>
      <w:r w:rsidRPr="00192BA0">
        <w:rPr>
          <w:noProof/>
        </w:rPr>
        <w:t>FAIL IN KNOWN STATE</w:t>
      </w:r>
      <w:r>
        <w:t xml:space="preserve"> (</w:t>
      </w:r>
      <w:r w:rsidRPr="00192BA0">
        <w:rPr>
          <w:noProof/>
        </w:rPr>
        <w:t>SC-24</w:t>
      </w:r>
      <w:r>
        <w:t>)</w:t>
      </w:r>
    </w:p>
    <w:p w14:paraId="3DA50091"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PR.IR-03</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E139556" w14:textId="77777777" w:rsidR="00B97E6D" w:rsidRDefault="00B97E6D" w:rsidP="003D7074">
      <w:pPr>
        <w:jc w:val="both"/>
      </w:pPr>
      <w:r w:rsidRPr="00A178A0">
        <w:rPr>
          <w:b/>
          <w:bCs/>
          <w:i/>
          <w:iCs/>
        </w:rPr>
        <w:t>Discussion:</w:t>
      </w:r>
      <w:r>
        <w:t xml:space="preserve"> </w:t>
      </w:r>
      <w:r w:rsidRPr="00192BA0">
        <w:rPr>
          <w:noProof/>
        </w:rPr>
        <w:t>Failure in a known state addresses security concerns in accordance with the mission and business needs of organizations. Failure in a known state prevents the loss of confidentiality, integrity, or availability of information in the event of failures of organizational systems or system components. Failure in a known safe state helps to prevent systems from failing to a state that may cause injury to individuals or destruction to property. Preserving system state information facilitates system restart and return to the operational mode with less disruption of mission and business processes.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55AC9447" w14:textId="77777777" w:rsidTr="003221E8">
        <w:trPr>
          <w:trHeight w:val="351"/>
        </w:trPr>
        <w:tc>
          <w:tcPr>
            <w:tcW w:w="1450" w:type="dxa"/>
          </w:tcPr>
          <w:p w14:paraId="5054FC34" w14:textId="77777777" w:rsidR="00B97E6D" w:rsidRPr="00734EE9" w:rsidRDefault="00B97E6D" w:rsidP="003D7074">
            <w:pPr>
              <w:jc w:val="both"/>
              <w:rPr>
                <w:b/>
                <w:bCs/>
                <w:sz w:val="20"/>
                <w:szCs w:val="20"/>
              </w:rPr>
            </w:pPr>
            <w:r w:rsidRPr="00192BA0">
              <w:rPr>
                <w:b/>
                <w:bCs/>
                <w:noProof/>
                <w:sz w:val="20"/>
                <w:szCs w:val="20"/>
              </w:rPr>
              <w:t>SC-24</w:t>
            </w:r>
          </w:p>
        </w:tc>
        <w:tc>
          <w:tcPr>
            <w:tcW w:w="8620" w:type="dxa"/>
          </w:tcPr>
          <w:p w14:paraId="29B3D1CF" w14:textId="77777777" w:rsidR="00B97E6D" w:rsidRDefault="00B97E6D" w:rsidP="003D7074">
            <w:pPr>
              <w:jc w:val="both"/>
              <w:rPr>
                <w:noProof/>
                <w:szCs w:val="22"/>
              </w:rPr>
            </w:pPr>
            <w:r w:rsidRPr="00192BA0">
              <w:rPr>
                <w:b/>
                <w:bCs/>
                <w:noProof/>
                <w:szCs w:val="22"/>
              </w:rPr>
              <w:t>Preserve System State Information during Failures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fail to a known system state for the following failures on the indicated components while preserving system state information in failure: </w:t>
            </w:r>
            <w:r w:rsidRPr="008C6797">
              <w:rPr>
                <w:noProof/>
                <w:szCs w:val="22"/>
                <w:highlight w:val="green"/>
              </w:rPr>
              <w:t>[list of defined types of system failures on system components]</w:t>
            </w:r>
            <w:r w:rsidRPr="00192BA0">
              <w:rPr>
                <w:noProof/>
                <w:szCs w:val="22"/>
              </w:rPr>
              <w:t>.</w:t>
            </w:r>
          </w:p>
          <w:p w14:paraId="3E9D01C3" w14:textId="77777777" w:rsidR="001438E6" w:rsidRPr="005F7CCE" w:rsidRDefault="001438E6" w:rsidP="003D7074">
            <w:pPr>
              <w:jc w:val="both"/>
              <w:rPr>
                <w:i/>
                <w:iCs/>
                <w:noProof/>
                <w:color w:val="1D901A"/>
                <w:sz w:val="18"/>
                <w:szCs w:val="18"/>
              </w:rPr>
            </w:pPr>
            <w:r w:rsidRPr="005F7CCE">
              <w:rPr>
                <w:i/>
                <w:iCs/>
                <w:noProof/>
                <w:color w:val="1D901A"/>
                <w:sz w:val="18"/>
                <w:szCs w:val="18"/>
              </w:rPr>
              <w:t>{Instructions: Agencies should review the referenced policies to ensure they comply with the policy statement.}</w:t>
            </w:r>
          </w:p>
          <w:p w14:paraId="675C2962" w14:textId="28596A83" w:rsidR="001438E6" w:rsidRPr="00734EE9" w:rsidRDefault="001438E6" w:rsidP="003D7074">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58C15569" w14:textId="77777777" w:rsidR="00B97E6D" w:rsidRDefault="00B97E6D" w:rsidP="00B97E6D">
      <w:pPr>
        <w:pStyle w:val="OCS-H2"/>
      </w:pPr>
      <w:r w:rsidRPr="00192BA0">
        <w:rPr>
          <w:noProof/>
        </w:rPr>
        <w:t>THIN NODES</w:t>
      </w:r>
      <w:r>
        <w:t xml:space="preserve"> (</w:t>
      </w:r>
      <w:r w:rsidRPr="00192BA0">
        <w:rPr>
          <w:noProof/>
        </w:rPr>
        <w:t>SC-25</w:t>
      </w:r>
      <w:r>
        <w:t>)</w:t>
      </w:r>
    </w:p>
    <w:p w14:paraId="0BF69363"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0D80E235" w14:textId="77777777" w:rsidR="00B97E6D" w:rsidRDefault="00B97E6D" w:rsidP="003D7074">
      <w:pPr>
        <w:jc w:val="both"/>
      </w:pPr>
      <w:r w:rsidRPr="00A178A0">
        <w:rPr>
          <w:b/>
          <w:bCs/>
          <w:i/>
          <w:iCs/>
        </w:rPr>
        <w:t>Discussion:</w:t>
      </w:r>
      <w:r>
        <w:t xml:space="preserve"> </w:t>
      </w:r>
      <w:r w:rsidRPr="00192BA0">
        <w:rPr>
          <w:noProof/>
        </w:rPr>
        <w:t>The deployment of system components with minimal functionality reduces the need to secure every endpoint and may reduce the exposure of information, systems, and services to attacks.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5C09AF48" w14:textId="77777777" w:rsidTr="00FB28F6">
        <w:trPr>
          <w:cantSplit/>
          <w:trHeight w:val="351"/>
        </w:trPr>
        <w:tc>
          <w:tcPr>
            <w:tcW w:w="1450" w:type="dxa"/>
          </w:tcPr>
          <w:p w14:paraId="2472C94C" w14:textId="77777777" w:rsidR="00B97E6D" w:rsidRPr="00734EE9" w:rsidRDefault="00B97E6D" w:rsidP="003D7074">
            <w:pPr>
              <w:jc w:val="both"/>
              <w:rPr>
                <w:b/>
                <w:bCs/>
                <w:sz w:val="20"/>
                <w:szCs w:val="20"/>
              </w:rPr>
            </w:pPr>
            <w:r w:rsidRPr="00192BA0">
              <w:rPr>
                <w:b/>
                <w:bCs/>
                <w:noProof/>
                <w:sz w:val="20"/>
                <w:szCs w:val="20"/>
              </w:rPr>
              <w:t>SC-25</w:t>
            </w:r>
          </w:p>
        </w:tc>
        <w:tc>
          <w:tcPr>
            <w:tcW w:w="8620" w:type="dxa"/>
          </w:tcPr>
          <w:p w14:paraId="2C86E213" w14:textId="77777777" w:rsidR="00B97E6D" w:rsidRDefault="00B97E6D" w:rsidP="003D7074">
            <w:pPr>
              <w:jc w:val="both"/>
              <w:rPr>
                <w:noProof/>
                <w:szCs w:val="22"/>
              </w:rPr>
            </w:pPr>
            <w:r w:rsidRPr="00192BA0">
              <w:rPr>
                <w:b/>
                <w:bCs/>
                <w:noProof/>
                <w:szCs w:val="22"/>
              </w:rPr>
              <w:t>Minimize Functionality and Storage on System Components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should employ minimal functionality and information storage on the following system components: </w:t>
            </w:r>
            <w:r w:rsidRPr="008C6797">
              <w:rPr>
                <w:noProof/>
                <w:szCs w:val="22"/>
                <w:highlight w:val="green"/>
              </w:rPr>
              <w:t>[system components]</w:t>
            </w:r>
            <w:r w:rsidRPr="00192BA0">
              <w:rPr>
                <w:noProof/>
                <w:szCs w:val="22"/>
              </w:rPr>
              <w:t>.</w:t>
            </w:r>
          </w:p>
          <w:p w14:paraId="4D9BB4EA" w14:textId="77777777" w:rsidR="001438E6" w:rsidRPr="005F7CCE" w:rsidRDefault="001438E6" w:rsidP="003D7074">
            <w:pPr>
              <w:jc w:val="both"/>
              <w:rPr>
                <w:i/>
                <w:iCs/>
                <w:noProof/>
                <w:color w:val="1D901A"/>
                <w:sz w:val="18"/>
                <w:szCs w:val="18"/>
              </w:rPr>
            </w:pPr>
            <w:r w:rsidRPr="005F7CCE">
              <w:rPr>
                <w:i/>
                <w:iCs/>
                <w:noProof/>
                <w:color w:val="1D901A"/>
                <w:sz w:val="18"/>
                <w:szCs w:val="18"/>
              </w:rPr>
              <w:t>{Instructions: Agencies should review the referenced policies to ensure they comply with the policy statement.}</w:t>
            </w:r>
          </w:p>
          <w:p w14:paraId="62A12B5E" w14:textId="69784FD2" w:rsidR="001438E6" w:rsidRPr="00734EE9" w:rsidRDefault="001438E6" w:rsidP="003D7074">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7A9639D7" w14:textId="77777777" w:rsidR="00B97E6D" w:rsidRDefault="00B97E6D" w:rsidP="00B97E6D">
      <w:pPr>
        <w:pStyle w:val="OCS-H2"/>
      </w:pPr>
      <w:r w:rsidRPr="00192BA0">
        <w:rPr>
          <w:noProof/>
        </w:rPr>
        <w:t>DECOYS</w:t>
      </w:r>
      <w:r>
        <w:t xml:space="preserve"> (</w:t>
      </w:r>
      <w:r w:rsidRPr="00192BA0">
        <w:rPr>
          <w:noProof/>
        </w:rPr>
        <w:t>SC-26</w:t>
      </w:r>
      <w:r>
        <w:t>)</w:t>
      </w:r>
    </w:p>
    <w:p w14:paraId="7035E164"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lastRenderedPageBreak/>
        <w:t>NM Executive Orders: No Reference</w:t>
      </w:r>
      <w:r>
        <w:rPr>
          <w:i/>
          <w:iCs/>
          <w:sz w:val="18"/>
          <w:szCs w:val="18"/>
        </w:rPr>
        <w:br/>
      </w:r>
      <w:r w:rsidRPr="00192BA0">
        <w:rPr>
          <w:i/>
          <w:iCs/>
          <w:noProof/>
          <w:sz w:val="18"/>
          <w:szCs w:val="18"/>
        </w:rPr>
        <w:t>OCS Determination: Recommended</w:t>
      </w:r>
    </w:p>
    <w:p w14:paraId="5E14B5EF" w14:textId="77777777" w:rsidR="00B97E6D" w:rsidRDefault="00B97E6D" w:rsidP="00A86102">
      <w:pPr>
        <w:jc w:val="both"/>
      </w:pPr>
      <w:r w:rsidRPr="00A178A0">
        <w:rPr>
          <w:b/>
          <w:bCs/>
          <w:i/>
          <w:iCs/>
        </w:rPr>
        <w:t>Discussion:</w:t>
      </w:r>
      <w:r>
        <w:t xml:space="preserve"> </w:t>
      </w:r>
      <w:r w:rsidRPr="00192BA0">
        <w:rPr>
          <w:noProof/>
        </w:rPr>
        <w:t>Decoys (i.e., honeypots, honeynets, or deception nets) are established to attract adversaries and deflect attacks away from the operational systems that support organizational mission and business functions. Use of decoys requires some supporting isolation measures to ensure that any deflected malicious code does not infect organizational systems.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78967B69" w14:textId="77777777" w:rsidTr="00FB28F6">
        <w:trPr>
          <w:cantSplit/>
          <w:trHeight w:val="351"/>
        </w:trPr>
        <w:tc>
          <w:tcPr>
            <w:tcW w:w="1450" w:type="dxa"/>
          </w:tcPr>
          <w:p w14:paraId="5B946E5C" w14:textId="77777777" w:rsidR="00B97E6D" w:rsidRPr="00734EE9" w:rsidRDefault="00B97E6D" w:rsidP="00A86102">
            <w:pPr>
              <w:jc w:val="both"/>
              <w:rPr>
                <w:b/>
                <w:bCs/>
                <w:sz w:val="20"/>
                <w:szCs w:val="20"/>
              </w:rPr>
            </w:pPr>
            <w:r w:rsidRPr="00192BA0">
              <w:rPr>
                <w:b/>
                <w:bCs/>
                <w:noProof/>
                <w:sz w:val="20"/>
                <w:szCs w:val="20"/>
              </w:rPr>
              <w:t>SC-26</w:t>
            </w:r>
          </w:p>
        </w:tc>
        <w:tc>
          <w:tcPr>
            <w:tcW w:w="8620" w:type="dxa"/>
          </w:tcPr>
          <w:p w14:paraId="3E47577F" w14:textId="77777777" w:rsidR="00B97E6D" w:rsidRDefault="00B97E6D" w:rsidP="00A86102">
            <w:pPr>
              <w:jc w:val="both"/>
              <w:rPr>
                <w:noProof/>
                <w:szCs w:val="22"/>
              </w:rPr>
            </w:pPr>
            <w:r w:rsidRPr="00192BA0">
              <w:rPr>
                <w:b/>
                <w:bCs/>
                <w:noProof/>
                <w:szCs w:val="22"/>
              </w:rPr>
              <w:t>Integrate Attack-Detection Components in Systems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should include components within organizational systems specifically designed to be the target of malicious attacks for detecting, deflecting, and analyzing such attacks.</w:t>
            </w:r>
          </w:p>
          <w:p w14:paraId="685AA5C6" w14:textId="51F4879D" w:rsidR="00C24611" w:rsidRPr="00734EE9" w:rsidRDefault="00C24611" w:rsidP="00A86102">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40096D38" w14:textId="77777777" w:rsidR="00B97E6D" w:rsidRDefault="00B97E6D" w:rsidP="00B97E6D">
      <w:pPr>
        <w:pStyle w:val="OCS-H2"/>
      </w:pPr>
      <w:r w:rsidRPr="00192BA0">
        <w:rPr>
          <w:noProof/>
        </w:rPr>
        <w:t>PLATFORM-INDEPENDENT APPLICATIONS</w:t>
      </w:r>
      <w:r>
        <w:t xml:space="preserve"> (</w:t>
      </w:r>
      <w:r w:rsidRPr="00192BA0">
        <w:rPr>
          <w:noProof/>
        </w:rPr>
        <w:t>SC-27</w:t>
      </w:r>
      <w:r>
        <w:t>)</w:t>
      </w:r>
    </w:p>
    <w:p w14:paraId="44AFE3C5"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2AC1E205" w14:textId="75A882DB" w:rsidR="00B97E6D" w:rsidRDefault="00B97E6D" w:rsidP="00A86102">
      <w:pPr>
        <w:jc w:val="both"/>
      </w:pPr>
      <w:r w:rsidRPr="03DD878F">
        <w:rPr>
          <w:b/>
          <w:bCs/>
          <w:i/>
          <w:iCs/>
        </w:rPr>
        <w:t>Discussion:</w:t>
      </w:r>
      <w:r>
        <w:t xml:space="preserve"> </w:t>
      </w:r>
      <w:r w:rsidRPr="03DD878F">
        <w:rPr>
          <w:noProof/>
        </w:rPr>
        <w:t>Platforms are combinations of hardware, firmware, and software components used to execute software applications. Platforms include operating systems, the underlying computer architectures, or both. Platform-independent applications are applications with the capability to execute on multiple platforms.</w:t>
      </w:r>
      <w:r w:rsidR="00F21887" w:rsidRPr="03DD878F">
        <w:rPr>
          <w:noProof/>
        </w:rPr>
        <w:t xml:space="preserve">  Such applications promote portability and reconstitution on different platforms. Application portability and the ability to reconstitute on different platforms increase the availability of mission-essential functions within organizations in situations where systems with specific operating systems are under attack.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32643B10" w14:textId="77777777" w:rsidTr="003221E8">
        <w:trPr>
          <w:trHeight w:val="351"/>
        </w:trPr>
        <w:tc>
          <w:tcPr>
            <w:tcW w:w="1450" w:type="dxa"/>
          </w:tcPr>
          <w:p w14:paraId="6B08B168" w14:textId="77777777" w:rsidR="00B97E6D" w:rsidRPr="00734EE9" w:rsidRDefault="00B97E6D" w:rsidP="00A86102">
            <w:pPr>
              <w:jc w:val="both"/>
              <w:rPr>
                <w:b/>
                <w:bCs/>
                <w:sz w:val="20"/>
                <w:szCs w:val="20"/>
              </w:rPr>
            </w:pPr>
            <w:r w:rsidRPr="00192BA0">
              <w:rPr>
                <w:b/>
                <w:bCs/>
                <w:noProof/>
                <w:sz w:val="20"/>
                <w:szCs w:val="20"/>
              </w:rPr>
              <w:t>SC-27</w:t>
            </w:r>
          </w:p>
        </w:tc>
        <w:tc>
          <w:tcPr>
            <w:tcW w:w="8620" w:type="dxa"/>
          </w:tcPr>
          <w:p w14:paraId="5F8565C8" w14:textId="6B1D58D9" w:rsidR="00B97E6D" w:rsidRDefault="00B97E6D" w:rsidP="00A86102">
            <w:pPr>
              <w:jc w:val="both"/>
              <w:rPr>
                <w:noProof/>
                <w:szCs w:val="22"/>
              </w:rPr>
            </w:pPr>
            <w:r w:rsidRPr="00192BA0">
              <w:rPr>
                <w:b/>
                <w:bCs/>
                <w:noProof/>
                <w:szCs w:val="22"/>
              </w:rPr>
              <w:t>Incorporate Platform-Independent Applications</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should include within organizational systems the following platform independent applications: </w:t>
            </w:r>
            <w:r w:rsidRPr="008C6797">
              <w:rPr>
                <w:noProof/>
                <w:szCs w:val="22"/>
                <w:highlight w:val="green"/>
              </w:rPr>
              <w:t>[platform-independent applications]</w:t>
            </w:r>
            <w:r w:rsidRPr="00192BA0">
              <w:rPr>
                <w:noProof/>
                <w:szCs w:val="22"/>
              </w:rPr>
              <w:t>.</w:t>
            </w:r>
          </w:p>
          <w:p w14:paraId="1B9E8B37" w14:textId="77777777" w:rsidR="001438E6" w:rsidRPr="005F7CCE" w:rsidRDefault="001438E6" w:rsidP="00A86102">
            <w:pPr>
              <w:jc w:val="both"/>
              <w:rPr>
                <w:i/>
                <w:iCs/>
                <w:noProof/>
                <w:color w:val="1D901A"/>
                <w:sz w:val="18"/>
                <w:szCs w:val="18"/>
              </w:rPr>
            </w:pPr>
            <w:r w:rsidRPr="005F7CCE">
              <w:rPr>
                <w:i/>
                <w:iCs/>
                <w:noProof/>
                <w:color w:val="1D901A"/>
                <w:sz w:val="18"/>
                <w:szCs w:val="18"/>
              </w:rPr>
              <w:t>{Instructions: Agencies should review the referenced policies to ensure they comply with the policy statement.}</w:t>
            </w:r>
          </w:p>
          <w:p w14:paraId="478AC995" w14:textId="2C4F837D" w:rsidR="001438E6" w:rsidRPr="00734EE9" w:rsidRDefault="001438E6" w:rsidP="00A86102">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4A3A97CC" w14:textId="1C338BA6" w:rsidR="00B97E6D" w:rsidRDefault="00B97E6D" w:rsidP="00B97E6D">
      <w:pPr>
        <w:pStyle w:val="OCS-H2"/>
      </w:pPr>
      <w:r w:rsidRPr="00192BA0">
        <w:rPr>
          <w:noProof/>
        </w:rPr>
        <w:t>PROTECTION OF INFORMATION AT REST</w:t>
      </w:r>
      <w:r>
        <w:t xml:space="preserve"> (</w:t>
      </w:r>
      <w:r w:rsidRPr="00192BA0">
        <w:rPr>
          <w:noProof/>
        </w:rPr>
        <w:t>SC-28</w:t>
      </w:r>
      <w:r>
        <w:t>)</w:t>
      </w:r>
    </w:p>
    <w:p w14:paraId="44DE55C9"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PR.DS-01</w:t>
      </w:r>
      <w:r>
        <w:rPr>
          <w:i/>
          <w:iCs/>
          <w:sz w:val="18"/>
          <w:szCs w:val="18"/>
        </w:rPr>
        <w:br/>
      </w:r>
      <w:r w:rsidRPr="00192BA0">
        <w:rPr>
          <w:i/>
          <w:iCs/>
          <w:noProof/>
          <w:sz w:val="18"/>
          <w:szCs w:val="18"/>
        </w:rPr>
        <w:t>CSF 1.1: PR.DS-1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08DD058" w14:textId="77777777" w:rsidR="00B97E6D" w:rsidRDefault="00B97E6D" w:rsidP="00EE541F">
      <w:pPr>
        <w:jc w:val="both"/>
      </w:pPr>
      <w:r w:rsidRPr="00A178A0">
        <w:rPr>
          <w:b/>
          <w:bCs/>
          <w:i/>
          <w:iCs/>
        </w:rPr>
        <w:t>Discussion:</w:t>
      </w:r>
      <w:r>
        <w:t xml:space="preserve"> </w:t>
      </w:r>
      <w:r w:rsidRPr="00192BA0">
        <w:rPr>
          <w:noProof/>
        </w:rPr>
        <w:t>Information at rest refers to the state of information when it is not in process or in transit and is located on system components. Such components include internal or external hard disk drives, storage area network devices, or databases.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089E9326" w14:textId="77777777" w:rsidTr="00FB28F6">
        <w:trPr>
          <w:cantSplit/>
          <w:trHeight w:val="351"/>
        </w:trPr>
        <w:tc>
          <w:tcPr>
            <w:tcW w:w="1450" w:type="dxa"/>
          </w:tcPr>
          <w:p w14:paraId="7B7E8F04" w14:textId="77777777" w:rsidR="00B97E6D" w:rsidRPr="00734EE9" w:rsidRDefault="00B97E6D" w:rsidP="00EE541F">
            <w:pPr>
              <w:jc w:val="both"/>
              <w:rPr>
                <w:b/>
                <w:bCs/>
                <w:sz w:val="20"/>
                <w:szCs w:val="20"/>
              </w:rPr>
            </w:pPr>
            <w:r w:rsidRPr="00192BA0">
              <w:rPr>
                <w:b/>
                <w:bCs/>
                <w:noProof/>
                <w:sz w:val="20"/>
                <w:szCs w:val="20"/>
              </w:rPr>
              <w:t>SC-28</w:t>
            </w:r>
          </w:p>
        </w:tc>
        <w:tc>
          <w:tcPr>
            <w:tcW w:w="8620" w:type="dxa"/>
          </w:tcPr>
          <w:p w14:paraId="78001D25" w14:textId="7445BBBE" w:rsidR="00B97E6D" w:rsidRDefault="00B97E6D" w:rsidP="00EE541F">
            <w:pPr>
              <w:jc w:val="both"/>
              <w:rPr>
                <w:noProof/>
                <w:szCs w:val="22"/>
              </w:rPr>
            </w:pPr>
            <w:r w:rsidRPr="00192BA0">
              <w:rPr>
                <w:b/>
                <w:bCs/>
                <w:noProof/>
                <w:szCs w:val="22"/>
              </w:rPr>
              <w:t>Protect Confidentiality and Integrity of Information at Rest</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protect the </w:t>
            </w:r>
            <w:r w:rsidRPr="008C6797">
              <w:rPr>
                <w:noProof/>
                <w:szCs w:val="22"/>
                <w:highlight w:val="cyan"/>
              </w:rPr>
              <w:t>[confidentiality; integrity]</w:t>
            </w:r>
            <w:r w:rsidRPr="00192BA0">
              <w:rPr>
                <w:noProof/>
                <w:szCs w:val="22"/>
              </w:rPr>
              <w:t xml:space="preserve"> of the following information at rest: </w:t>
            </w:r>
            <w:r w:rsidRPr="008C6797">
              <w:rPr>
                <w:noProof/>
                <w:szCs w:val="22"/>
                <w:highlight w:val="cyan"/>
              </w:rPr>
              <w:t>[information at rest]</w:t>
            </w:r>
            <w:r w:rsidRPr="00192BA0">
              <w:rPr>
                <w:noProof/>
                <w:szCs w:val="22"/>
              </w:rPr>
              <w:t>.</w:t>
            </w:r>
          </w:p>
          <w:p w14:paraId="41417E7F" w14:textId="376B1C83" w:rsidR="00C24611" w:rsidRPr="00734EE9" w:rsidRDefault="00C24611" w:rsidP="00EE541F">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0AB0BB1E" w14:textId="77777777" w:rsidTr="00FB28F6">
        <w:trPr>
          <w:cantSplit/>
          <w:trHeight w:val="351"/>
        </w:trPr>
        <w:tc>
          <w:tcPr>
            <w:tcW w:w="1450" w:type="dxa"/>
          </w:tcPr>
          <w:p w14:paraId="467FD772" w14:textId="77777777" w:rsidR="00B97E6D" w:rsidRPr="00734EE9" w:rsidRDefault="00B97E6D" w:rsidP="00EE541F">
            <w:pPr>
              <w:jc w:val="both"/>
              <w:rPr>
                <w:b/>
                <w:bCs/>
                <w:sz w:val="20"/>
                <w:szCs w:val="20"/>
              </w:rPr>
            </w:pPr>
            <w:r w:rsidRPr="00192BA0">
              <w:rPr>
                <w:b/>
                <w:bCs/>
                <w:noProof/>
                <w:sz w:val="20"/>
                <w:szCs w:val="20"/>
              </w:rPr>
              <w:lastRenderedPageBreak/>
              <w:t>SC-28(01)</w:t>
            </w:r>
          </w:p>
        </w:tc>
        <w:tc>
          <w:tcPr>
            <w:tcW w:w="8620" w:type="dxa"/>
          </w:tcPr>
          <w:p w14:paraId="05207439" w14:textId="77777777" w:rsidR="00B97E6D" w:rsidRDefault="00B97E6D" w:rsidP="00EE541F">
            <w:pPr>
              <w:jc w:val="both"/>
              <w:rPr>
                <w:noProof/>
                <w:szCs w:val="22"/>
              </w:rPr>
            </w:pPr>
            <w:r w:rsidRPr="00192BA0">
              <w:rPr>
                <w:b/>
                <w:bCs/>
                <w:noProof/>
                <w:szCs w:val="22"/>
              </w:rPr>
              <w:t>Implement Cryptographic Mechanisms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implement cryptographic mechanisms to prevent unauthorized disclosure and modification of the following information at rest on </w:t>
            </w:r>
            <w:r w:rsidRPr="008C6797">
              <w:rPr>
                <w:noProof/>
                <w:szCs w:val="22"/>
                <w:highlight w:val="cyan"/>
              </w:rPr>
              <w:t>[system components or media]</w:t>
            </w:r>
            <w:r w:rsidRPr="00192BA0">
              <w:rPr>
                <w:noProof/>
                <w:szCs w:val="22"/>
              </w:rPr>
              <w:t xml:space="preserve"> </w:t>
            </w:r>
            <w:r w:rsidRPr="008C6797">
              <w:rPr>
                <w:noProof/>
                <w:szCs w:val="22"/>
                <w:highlight w:val="cyan"/>
              </w:rPr>
              <w:t>[information]</w:t>
            </w:r>
            <w:r w:rsidRPr="00192BA0">
              <w:rPr>
                <w:noProof/>
                <w:szCs w:val="22"/>
              </w:rPr>
              <w:t>.</w:t>
            </w:r>
          </w:p>
          <w:p w14:paraId="3179048F" w14:textId="49175718" w:rsidR="00C24611" w:rsidRPr="00734EE9" w:rsidRDefault="00C24611" w:rsidP="00EE541F">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39072738" w14:textId="77777777" w:rsidR="00B97E6D" w:rsidRDefault="00B97E6D" w:rsidP="00B97E6D">
      <w:pPr>
        <w:pStyle w:val="OCS-H2"/>
      </w:pPr>
      <w:r w:rsidRPr="00192BA0">
        <w:rPr>
          <w:noProof/>
        </w:rPr>
        <w:t>HETEROGENEITY</w:t>
      </w:r>
      <w:r>
        <w:t xml:space="preserve"> (</w:t>
      </w:r>
      <w:r w:rsidRPr="00192BA0">
        <w:rPr>
          <w:noProof/>
        </w:rPr>
        <w:t>SC-29</w:t>
      </w:r>
      <w:r>
        <w:t>)</w:t>
      </w:r>
    </w:p>
    <w:p w14:paraId="62786775"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4025E4B9" w14:textId="77777777" w:rsidR="00B97E6D" w:rsidRDefault="00B97E6D" w:rsidP="00EE541F">
      <w:pPr>
        <w:jc w:val="both"/>
      </w:pPr>
      <w:r w:rsidRPr="00A178A0">
        <w:rPr>
          <w:b/>
          <w:bCs/>
          <w:i/>
          <w:iCs/>
        </w:rPr>
        <w:t>Discussion:</w:t>
      </w:r>
      <w:r>
        <w:t xml:space="preserve"> </w:t>
      </w:r>
      <w:r w:rsidRPr="00192BA0">
        <w:rPr>
          <w:noProof/>
        </w:rPr>
        <w:t>Increasing the diversity of information technologies within organizational systems reduces the impact of potential exploitations or compromises of specific technologies. Such diversity protects against common mode failures, including those failures induced by supply chain attacks.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03E0BD96" w14:textId="77777777" w:rsidTr="00FB28F6">
        <w:trPr>
          <w:cantSplit/>
          <w:trHeight w:val="351"/>
        </w:trPr>
        <w:tc>
          <w:tcPr>
            <w:tcW w:w="1450" w:type="dxa"/>
          </w:tcPr>
          <w:p w14:paraId="08C4524B" w14:textId="77777777" w:rsidR="00B97E6D" w:rsidRPr="00734EE9" w:rsidRDefault="00B97E6D" w:rsidP="00EE541F">
            <w:pPr>
              <w:jc w:val="both"/>
              <w:rPr>
                <w:b/>
                <w:bCs/>
                <w:sz w:val="20"/>
                <w:szCs w:val="20"/>
              </w:rPr>
            </w:pPr>
            <w:r w:rsidRPr="00192BA0">
              <w:rPr>
                <w:b/>
                <w:bCs/>
                <w:noProof/>
                <w:sz w:val="20"/>
                <w:szCs w:val="20"/>
              </w:rPr>
              <w:t>SC-29</w:t>
            </w:r>
          </w:p>
        </w:tc>
        <w:tc>
          <w:tcPr>
            <w:tcW w:w="8620" w:type="dxa"/>
          </w:tcPr>
          <w:p w14:paraId="5F6ABA40" w14:textId="2335EF0C" w:rsidR="00B97E6D" w:rsidRDefault="00B97E6D" w:rsidP="00EE541F">
            <w:pPr>
              <w:jc w:val="both"/>
              <w:rPr>
                <w:noProof/>
                <w:szCs w:val="22"/>
              </w:rPr>
            </w:pPr>
            <w:r w:rsidRPr="00192BA0">
              <w:rPr>
                <w:b/>
                <w:bCs/>
                <w:noProof/>
                <w:szCs w:val="22"/>
              </w:rPr>
              <w:t>Implement Diverse Technologies in System Components</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should employ a diverse set of information technologies for the following system components in the implementation of the system: </w:t>
            </w:r>
            <w:r w:rsidRPr="008C6797">
              <w:rPr>
                <w:noProof/>
                <w:szCs w:val="22"/>
                <w:highlight w:val="cyan"/>
              </w:rPr>
              <w:t>[system components]</w:t>
            </w:r>
            <w:r w:rsidRPr="00192BA0">
              <w:rPr>
                <w:noProof/>
                <w:szCs w:val="22"/>
              </w:rPr>
              <w:t>.</w:t>
            </w:r>
          </w:p>
          <w:p w14:paraId="6E95CCDA" w14:textId="1C78045E" w:rsidR="00C24611" w:rsidRPr="00734EE9" w:rsidRDefault="00C24611" w:rsidP="00EE541F">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5FD5D6AB" w14:textId="77777777" w:rsidR="00B97E6D" w:rsidRDefault="00B97E6D" w:rsidP="00B97E6D">
      <w:pPr>
        <w:pStyle w:val="OCS-H2"/>
      </w:pPr>
      <w:r w:rsidRPr="00192BA0">
        <w:rPr>
          <w:noProof/>
        </w:rPr>
        <w:t>CONCEALMENT AND MISDIRECTION</w:t>
      </w:r>
      <w:r>
        <w:t xml:space="preserve"> (</w:t>
      </w:r>
      <w:r w:rsidRPr="00192BA0">
        <w:rPr>
          <w:noProof/>
        </w:rPr>
        <w:t>SC-30</w:t>
      </w:r>
      <w:r>
        <w:t>)</w:t>
      </w:r>
    </w:p>
    <w:p w14:paraId="29993A49"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765DC607" w14:textId="1336A260" w:rsidR="00B97E6D" w:rsidRDefault="00B97E6D" w:rsidP="00EE541F">
      <w:pPr>
        <w:jc w:val="both"/>
      </w:pPr>
      <w:r w:rsidRPr="03DD878F">
        <w:rPr>
          <w:b/>
          <w:bCs/>
          <w:i/>
          <w:iCs/>
        </w:rPr>
        <w:t>Discussion:</w:t>
      </w:r>
      <w:r>
        <w:t xml:space="preserve"> </w:t>
      </w:r>
      <w:r w:rsidRPr="03DD878F">
        <w:rPr>
          <w:noProof/>
        </w:rPr>
        <w:t>Concealment and misdirection techniques can significantly reduce the targeting capabilities of adversaries (i.e., window of opportunity and available attack surface) to initiate and complete attacks.</w:t>
      </w:r>
      <w:r w:rsidR="00F97921" w:rsidRPr="03DD878F">
        <w:rPr>
          <w:noProof/>
        </w:rPr>
        <w:t xml:space="preserve">  For example, virtualization techniques provide organizations with the ability to disguise systems, potentially reducing the likelihood of successful attacks without the cost of having multiple platforms. The increased use of concealment and misdirection techniques and methods-including randomness, uncertainty, and virtualization-may sufficiently confuse and mislead adversaries and subsequently increase the risk of discovery and/or exposing tradecraft. Concealment and misdirection techniques may provide additional time to perform core mission and business functions. The implementation of concealment and misdirection techniques may add to the complexity and management overhead required for the system.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13290CFA" w14:textId="77777777" w:rsidTr="00FB28F6">
        <w:trPr>
          <w:cantSplit/>
          <w:trHeight w:val="351"/>
        </w:trPr>
        <w:tc>
          <w:tcPr>
            <w:tcW w:w="1450" w:type="dxa"/>
          </w:tcPr>
          <w:p w14:paraId="0682EDA3" w14:textId="77777777" w:rsidR="00B97E6D" w:rsidRPr="00734EE9" w:rsidRDefault="00B97E6D" w:rsidP="00EE541F">
            <w:pPr>
              <w:jc w:val="both"/>
              <w:rPr>
                <w:b/>
                <w:bCs/>
                <w:sz w:val="20"/>
                <w:szCs w:val="20"/>
              </w:rPr>
            </w:pPr>
            <w:r w:rsidRPr="00192BA0">
              <w:rPr>
                <w:b/>
                <w:bCs/>
                <w:noProof/>
                <w:sz w:val="20"/>
                <w:szCs w:val="20"/>
              </w:rPr>
              <w:t>SC-30</w:t>
            </w:r>
          </w:p>
        </w:tc>
        <w:tc>
          <w:tcPr>
            <w:tcW w:w="8620" w:type="dxa"/>
          </w:tcPr>
          <w:p w14:paraId="7E706CF3" w14:textId="5E8C881C" w:rsidR="00B97E6D" w:rsidRDefault="00B97E6D" w:rsidP="00EE541F">
            <w:pPr>
              <w:jc w:val="both"/>
              <w:rPr>
                <w:noProof/>
                <w:szCs w:val="22"/>
              </w:rPr>
            </w:pPr>
            <w:r w:rsidRPr="00192BA0">
              <w:rPr>
                <w:b/>
                <w:bCs/>
                <w:noProof/>
                <w:szCs w:val="22"/>
              </w:rPr>
              <w:t>Apply Concealment and Misdirection Techniques</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should employ the following concealment and misdirection techniques for </w:t>
            </w:r>
            <w:r w:rsidRPr="008C6797">
              <w:rPr>
                <w:noProof/>
                <w:szCs w:val="22"/>
                <w:highlight w:val="cyan"/>
              </w:rPr>
              <w:t>[systems]</w:t>
            </w:r>
            <w:r w:rsidRPr="00192BA0">
              <w:rPr>
                <w:noProof/>
                <w:szCs w:val="22"/>
              </w:rPr>
              <w:t xml:space="preserve"> at </w:t>
            </w:r>
            <w:r w:rsidRPr="006F559A">
              <w:rPr>
                <w:noProof/>
                <w:szCs w:val="22"/>
                <w:highlight w:val="cyan"/>
              </w:rPr>
              <w:t>[time period]</w:t>
            </w:r>
            <w:r w:rsidRPr="00192BA0">
              <w:rPr>
                <w:noProof/>
                <w:szCs w:val="22"/>
              </w:rPr>
              <w:t xml:space="preserve"> to confuse and mislead adversaries: </w:t>
            </w:r>
            <w:r w:rsidRPr="008C6797">
              <w:rPr>
                <w:noProof/>
                <w:szCs w:val="22"/>
                <w:highlight w:val="cyan"/>
              </w:rPr>
              <w:t>[concealment and misdirection techniques]</w:t>
            </w:r>
            <w:r w:rsidRPr="00192BA0">
              <w:rPr>
                <w:noProof/>
                <w:szCs w:val="22"/>
              </w:rPr>
              <w:t>.</w:t>
            </w:r>
          </w:p>
          <w:p w14:paraId="67E339B0" w14:textId="3A10A0F0" w:rsidR="00C24611" w:rsidRPr="00734EE9" w:rsidRDefault="00C24611" w:rsidP="00EE541F">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28E385D9" w14:textId="77777777" w:rsidR="00B97E6D" w:rsidRDefault="00B97E6D" w:rsidP="00B97E6D">
      <w:pPr>
        <w:pStyle w:val="OCS-H2"/>
      </w:pPr>
      <w:r w:rsidRPr="00192BA0">
        <w:rPr>
          <w:noProof/>
        </w:rPr>
        <w:t>COVERT CHANNEL ANALYSIS</w:t>
      </w:r>
      <w:r>
        <w:t xml:space="preserve"> (</w:t>
      </w:r>
      <w:r w:rsidRPr="00192BA0">
        <w:rPr>
          <w:noProof/>
        </w:rPr>
        <w:t>SC-31</w:t>
      </w:r>
      <w:r>
        <w:t>)</w:t>
      </w:r>
    </w:p>
    <w:p w14:paraId="3B92A40F"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PR.PT-4</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03AC9F35" w14:textId="6D3F6408" w:rsidR="00B97E6D" w:rsidRDefault="00B97E6D" w:rsidP="00EE541F">
      <w:pPr>
        <w:jc w:val="both"/>
      </w:pPr>
      <w:r w:rsidRPr="00A178A0">
        <w:rPr>
          <w:b/>
          <w:bCs/>
          <w:i/>
          <w:iCs/>
        </w:rPr>
        <w:lastRenderedPageBreak/>
        <w:t>Discussion:</w:t>
      </w:r>
      <w:r>
        <w:t xml:space="preserve"> </w:t>
      </w:r>
      <w:r w:rsidRPr="00192BA0">
        <w:rPr>
          <w:noProof/>
        </w:rPr>
        <w:t>Covert channel analysis is a meaningful activity when there is the potential for unauthorized information flows across security domains, such as in the case of systems that contain export-controlled information and have connections to external networks (i.e., networks that are not controlled by organizations).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2FE187ED" w14:textId="77777777" w:rsidTr="00FB28F6">
        <w:trPr>
          <w:cantSplit/>
          <w:trHeight w:val="351"/>
        </w:trPr>
        <w:tc>
          <w:tcPr>
            <w:tcW w:w="1450" w:type="dxa"/>
          </w:tcPr>
          <w:p w14:paraId="106459DF" w14:textId="77777777" w:rsidR="00B97E6D" w:rsidRPr="00734EE9" w:rsidRDefault="00B97E6D" w:rsidP="00EE541F">
            <w:pPr>
              <w:jc w:val="both"/>
              <w:rPr>
                <w:b/>
                <w:bCs/>
                <w:sz w:val="20"/>
                <w:szCs w:val="20"/>
              </w:rPr>
            </w:pPr>
            <w:r w:rsidRPr="00192BA0">
              <w:rPr>
                <w:b/>
                <w:bCs/>
                <w:noProof/>
                <w:sz w:val="20"/>
                <w:szCs w:val="20"/>
              </w:rPr>
              <w:t>SC-31.a</w:t>
            </w:r>
          </w:p>
        </w:tc>
        <w:tc>
          <w:tcPr>
            <w:tcW w:w="8620" w:type="dxa"/>
          </w:tcPr>
          <w:p w14:paraId="420578CD" w14:textId="77777777" w:rsidR="00B97E6D" w:rsidRDefault="00B97E6D" w:rsidP="00EE541F">
            <w:pPr>
              <w:jc w:val="both"/>
              <w:rPr>
                <w:noProof/>
                <w:szCs w:val="22"/>
              </w:rPr>
            </w:pPr>
            <w:r w:rsidRPr="00192BA0">
              <w:rPr>
                <w:b/>
                <w:bCs/>
                <w:noProof/>
                <w:szCs w:val="22"/>
              </w:rPr>
              <w:t>Conduct Covert Channel Analysis</w:t>
            </w:r>
            <w:r w:rsidRPr="00BF251F">
              <w:rPr>
                <w:b/>
                <w:bCs/>
                <w:szCs w:val="22"/>
              </w:rPr>
              <w:t>:</w:t>
            </w:r>
            <w:r w:rsidRPr="00734EE9">
              <w:rPr>
                <w:b/>
                <w:bCs/>
                <w:i/>
                <w:iCs/>
                <w:szCs w:val="22"/>
              </w:rPr>
              <w:t xml:space="preserve"> </w:t>
            </w:r>
            <w:r w:rsidRPr="003F4DAA">
              <w:rPr>
                <w:noProof/>
                <w:szCs w:val="22"/>
                <w:highlight w:val="cyan"/>
              </w:rPr>
              <w:t>[System Adminstrator Role]</w:t>
            </w:r>
            <w:r w:rsidRPr="00192BA0">
              <w:rPr>
                <w:noProof/>
                <w:szCs w:val="22"/>
              </w:rPr>
              <w:t xml:space="preserve"> shall perform a covert channel analysis to identify those aspects of communications within the system that are potential avenues for covert </w:t>
            </w:r>
            <w:r w:rsidRPr="008C6797">
              <w:rPr>
                <w:noProof/>
                <w:szCs w:val="22"/>
                <w:highlight w:val="cyan"/>
              </w:rPr>
              <w:t>[storage; timing]</w:t>
            </w:r>
            <w:r w:rsidRPr="00192BA0">
              <w:rPr>
                <w:noProof/>
                <w:szCs w:val="22"/>
              </w:rPr>
              <w:t xml:space="preserve"> channels.</w:t>
            </w:r>
          </w:p>
          <w:p w14:paraId="74D87A87" w14:textId="66F83733" w:rsidR="00C24611" w:rsidRPr="00734EE9" w:rsidRDefault="00C24611" w:rsidP="00EE541F">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70B0F76E" w14:textId="77777777" w:rsidTr="00FB28F6">
        <w:trPr>
          <w:cantSplit/>
          <w:trHeight w:val="351"/>
        </w:trPr>
        <w:tc>
          <w:tcPr>
            <w:tcW w:w="1450" w:type="dxa"/>
          </w:tcPr>
          <w:p w14:paraId="7A2864BD" w14:textId="77777777" w:rsidR="00B97E6D" w:rsidRPr="00734EE9" w:rsidRDefault="00B97E6D" w:rsidP="00EE541F">
            <w:pPr>
              <w:jc w:val="both"/>
              <w:rPr>
                <w:b/>
                <w:bCs/>
                <w:sz w:val="20"/>
                <w:szCs w:val="20"/>
              </w:rPr>
            </w:pPr>
            <w:r w:rsidRPr="00192BA0">
              <w:rPr>
                <w:b/>
                <w:bCs/>
                <w:noProof/>
                <w:sz w:val="20"/>
                <w:szCs w:val="20"/>
              </w:rPr>
              <w:t>SC-31.b</w:t>
            </w:r>
          </w:p>
        </w:tc>
        <w:tc>
          <w:tcPr>
            <w:tcW w:w="8620" w:type="dxa"/>
          </w:tcPr>
          <w:p w14:paraId="451F8B17" w14:textId="77777777" w:rsidR="00B97E6D" w:rsidRDefault="00B97E6D" w:rsidP="00EE541F">
            <w:pPr>
              <w:jc w:val="both"/>
              <w:rPr>
                <w:noProof/>
                <w:szCs w:val="22"/>
              </w:rPr>
            </w:pPr>
            <w:r w:rsidRPr="00192BA0">
              <w:rPr>
                <w:b/>
                <w:bCs/>
                <w:noProof/>
                <w:szCs w:val="22"/>
              </w:rPr>
              <w:t>Estimate Channel Bandwidth</w:t>
            </w:r>
            <w:r w:rsidRPr="00BF251F">
              <w:rPr>
                <w:b/>
                <w:bCs/>
                <w:szCs w:val="22"/>
              </w:rPr>
              <w:t>:</w:t>
            </w:r>
            <w:r w:rsidRPr="00734EE9">
              <w:rPr>
                <w:b/>
                <w:bCs/>
                <w:i/>
                <w:iCs/>
                <w:szCs w:val="22"/>
              </w:rPr>
              <w:t xml:space="preserve"> </w:t>
            </w:r>
            <w:r w:rsidRPr="003F4DAA">
              <w:rPr>
                <w:noProof/>
                <w:szCs w:val="22"/>
                <w:highlight w:val="cyan"/>
              </w:rPr>
              <w:t>[Network Administrator Role]</w:t>
            </w:r>
            <w:r w:rsidRPr="00192BA0">
              <w:rPr>
                <w:noProof/>
                <w:szCs w:val="22"/>
              </w:rPr>
              <w:t xml:space="preserve"> shall estimate the maximum bandwidth of those channels.</w:t>
            </w:r>
          </w:p>
          <w:p w14:paraId="7AAD9819" w14:textId="6627BE3B" w:rsidR="00C24611" w:rsidRPr="00734EE9" w:rsidRDefault="00C24611" w:rsidP="00EE541F">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50113D02" w14:textId="77777777" w:rsidR="00B97E6D" w:rsidRDefault="00B97E6D" w:rsidP="00B97E6D">
      <w:pPr>
        <w:pStyle w:val="OCS-H2"/>
      </w:pPr>
      <w:r w:rsidRPr="00192BA0">
        <w:rPr>
          <w:noProof/>
        </w:rPr>
        <w:t>SYSTEM PARTITIONING</w:t>
      </w:r>
      <w:r>
        <w:t xml:space="preserve"> (</w:t>
      </w:r>
      <w:r w:rsidRPr="00192BA0">
        <w:rPr>
          <w:noProof/>
        </w:rPr>
        <w:t>SC-32</w:t>
      </w:r>
      <w:r>
        <w:t>)</w:t>
      </w:r>
    </w:p>
    <w:p w14:paraId="405E4DEB"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PR.DS-01, PR.DS-10</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CE00230" w14:textId="77777777" w:rsidR="00B97E6D" w:rsidRDefault="00B97E6D" w:rsidP="00825B56">
      <w:pPr>
        <w:jc w:val="both"/>
      </w:pPr>
      <w:r w:rsidRPr="00A178A0">
        <w:rPr>
          <w:b/>
          <w:bCs/>
          <w:i/>
          <w:iCs/>
        </w:rPr>
        <w:t>Discussion:</w:t>
      </w:r>
      <w:r>
        <w:t xml:space="preserve"> </w:t>
      </w:r>
      <w:r w:rsidRPr="00192BA0">
        <w:rPr>
          <w:noProof/>
        </w:rPr>
        <w:t>System partitioning is part of a defense-in-depth protection strategy. Organizations determine the degree of physical separation of system components. Physical separation options include physically distinct components in separate racks in the same room, critical components in separate rooms, and geographical separation of critical components. Security categorization can guide the selection of candidates for domain partitioning. Managed interfaces restrict or prohibit network access and information flow among partitioned system components.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6026F8D4" w14:textId="77777777" w:rsidTr="03DD878F">
        <w:trPr>
          <w:cantSplit/>
          <w:trHeight w:val="351"/>
        </w:trPr>
        <w:tc>
          <w:tcPr>
            <w:tcW w:w="1450" w:type="dxa"/>
          </w:tcPr>
          <w:p w14:paraId="38C0F921" w14:textId="77777777" w:rsidR="00B97E6D" w:rsidRPr="00734EE9" w:rsidRDefault="00B97E6D" w:rsidP="00825B56">
            <w:pPr>
              <w:jc w:val="both"/>
              <w:rPr>
                <w:b/>
                <w:bCs/>
                <w:sz w:val="20"/>
                <w:szCs w:val="20"/>
              </w:rPr>
            </w:pPr>
            <w:r w:rsidRPr="00192BA0">
              <w:rPr>
                <w:b/>
                <w:bCs/>
                <w:noProof/>
                <w:sz w:val="20"/>
                <w:szCs w:val="20"/>
              </w:rPr>
              <w:t>SC-32</w:t>
            </w:r>
          </w:p>
        </w:tc>
        <w:tc>
          <w:tcPr>
            <w:tcW w:w="8620" w:type="dxa"/>
          </w:tcPr>
          <w:p w14:paraId="57A964D2" w14:textId="5DB307B8" w:rsidR="00B97E6D" w:rsidRDefault="00B97E6D" w:rsidP="00825B56">
            <w:pPr>
              <w:jc w:val="both"/>
              <w:rPr>
                <w:noProof/>
              </w:rPr>
            </w:pPr>
            <w:r w:rsidRPr="03DD878F">
              <w:rPr>
                <w:b/>
                <w:bCs/>
                <w:noProof/>
              </w:rPr>
              <w:t>Partition System Components</w:t>
            </w:r>
            <w:r w:rsidRPr="03DD878F">
              <w:rPr>
                <w:b/>
                <w:bCs/>
              </w:rPr>
              <w:t>:</w:t>
            </w:r>
            <w:r w:rsidRPr="03DD878F">
              <w:rPr>
                <w:b/>
                <w:bCs/>
                <w:i/>
                <w:iCs/>
              </w:rPr>
              <w:t xml:space="preserve"> </w:t>
            </w:r>
            <w:r w:rsidRPr="03DD878F">
              <w:rPr>
                <w:noProof/>
                <w:highlight w:val="cyan"/>
              </w:rPr>
              <w:t>[System Administrator Role]</w:t>
            </w:r>
            <w:r w:rsidRPr="03DD878F">
              <w:rPr>
                <w:noProof/>
              </w:rPr>
              <w:t xml:space="preserve"> shall partition the system into </w:t>
            </w:r>
            <w:r w:rsidRPr="03DD878F">
              <w:rPr>
                <w:noProof/>
                <w:highlight w:val="cyan"/>
              </w:rPr>
              <w:t>[system components]</w:t>
            </w:r>
            <w:r w:rsidRPr="03DD878F">
              <w:rPr>
                <w:noProof/>
              </w:rPr>
              <w:t xml:space="preserve"> residing in separate </w:t>
            </w:r>
            <w:r w:rsidR="003F20AF">
              <w:rPr>
                <w:noProof/>
              </w:rPr>
              <w:t>[</w:t>
            </w:r>
            <w:r w:rsidRPr="03DD878F">
              <w:rPr>
                <w:noProof/>
                <w:highlight w:val="cyan"/>
              </w:rPr>
              <w:t>physical</w:t>
            </w:r>
            <w:r w:rsidR="0BF3C4FF" w:rsidRPr="03DD878F">
              <w:rPr>
                <w:noProof/>
                <w:highlight w:val="cyan"/>
              </w:rPr>
              <w:t xml:space="preserve"> or</w:t>
            </w:r>
            <w:r w:rsidRPr="03DD878F">
              <w:rPr>
                <w:noProof/>
                <w:highlight w:val="cyan"/>
              </w:rPr>
              <w:t xml:space="preserve"> logical</w:t>
            </w:r>
            <w:r w:rsidR="003F20AF">
              <w:rPr>
                <w:noProof/>
              </w:rPr>
              <w:t>]</w:t>
            </w:r>
            <w:r w:rsidRPr="03DD878F">
              <w:rPr>
                <w:noProof/>
              </w:rPr>
              <w:t xml:space="preserve"> domains or environments based on </w:t>
            </w:r>
            <w:r w:rsidRPr="03DD878F">
              <w:rPr>
                <w:noProof/>
                <w:highlight w:val="cyan"/>
              </w:rPr>
              <w:t>[circumstances for physical or logical separation of components]</w:t>
            </w:r>
            <w:r w:rsidRPr="03DD878F">
              <w:rPr>
                <w:noProof/>
              </w:rPr>
              <w:t>.</w:t>
            </w:r>
          </w:p>
          <w:p w14:paraId="5E222D0B" w14:textId="188DA1DC" w:rsidR="000E775C" w:rsidRPr="00734EE9" w:rsidRDefault="000E775C" w:rsidP="00825B56">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1E2F6F21" w14:textId="5297D956" w:rsidR="00B97E6D" w:rsidRDefault="00B97E6D" w:rsidP="00B97E6D">
      <w:pPr>
        <w:pStyle w:val="OCS-H2"/>
      </w:pPr>
      <w:r w:rsidRPr="00192BA0">
        <w:rPr>
          <w:noProof/>
        </w:rPr>
        <w:t>NON-MODIFIABLE EXECUTABLE PROGRAMS</w:t>
      </w:r>
      <w:r>
        <w:t xml:space="preserve"> (</w:t>
      </w:r>
      <w:r w:rsidRPr="00192BA0">
        <w:rPr>
          <w:noProof/>
        </w:rPr>
        <w:t>SC-34</w:t>
      </w:r>
      <w:r>
        <w:t>)</w:t>
      </w:r>
    </w:p>
    <w:p w14:paraId="1CC6FEAF" w14:textId="77777777" w:rsidR="00B97E6D" w:rsidRPr="006F18CF" w:rsidRDefault="00B97E6D" w:rsidP="03DD878F">
      <w:pPr>
        <w:rPr>
          <w:i/>
          <w:iCs/>
          <w:sz w:val="18"/>
          <w:szCs w:val="18"/>
        </w:rPr>
      </w:pPr>
      <w:r w:rsidRPr="03DD878F">
        <w:rPr>
          <w:b/>
          <w:bCs/>
          <w:i/>
          <w:iCs/>
          <w:color w:val="901A1D"/>
          <w:sz w:val="18"/>
          <w:szCs w:val="18"/>
        </w:rPr>
        <w:t>Policy References:</w:t>
      </w:r>
      <w:r w:rsidRPr="03DD878F">
        <w:rPr>
          <w:i/>
          <w:iCs/>
          <w:color w:val="901A1D"/>
          <w:sz w:val="18"/>
          <w:szCs w:val="18"/>
        </w:rPr>
        <w:t xml:space="preserve"> </w:t>
      </w:r>
      <w:r>
        <w:br/>
      </w:r>
      <w:r w:rsidRPr="03DD878F">
        <w:rPr>
          <w:i/>
          <w:iCs/>
          <w:noProof/>
          <w:sz w:val="18"/>
          <w:szCs w:val="18"/>
        </w:rPr>
        <w:t>CSF 2.0: PR.PS-05, DE.CM-09</w:t>
      </w:r>
      <w:r>
        <w:br/>
      </w:r>
      <w:r w:rsidRPr="03DD878F">
        <w:rPr>
          <w:i/>
          <w:iCs/>
          <w:noProof/>
          <w:sz w:val="18"/>
          <w:szCs w:val="18"/>
        </w:rPr>
        <w:t>CSF 1.1: No Reference</w:t>
      </w:r>
      <w:r>
        <w:br/>
      </w:r>
      <w:r w:rsidRPr="03DD878F">
        <w:rPr>
          <w:i/>
          <w:iCs/>
          <w:noProof/>
          <w:sz w:val="18"/>
          <w:szCs w:val="18"/>
        </w:rPr>
        <w:t>NM Executive Orders: No Reference</w:t>
      </w:r>
      <w:r>
        <w:br/>
      </w:r>
      <w:r w:rsidRPr="03DD878F">
        <w:rPr>
          <w:i/>
          <w:iCs/>
          <w:noProof/>
          <w:sz w:val="18"/>
          <w:szCs w:val="18"/>
        </w:rPr>
        <w:t>OCS Determination: Mandatory</w:t>
      </w:r>
    </w:p>
    <w:p w14:paraId="1925542C" w14:textId="77777777" w:rsidR="00B97E6D" w:rsidRDefault="00B97E6D" w:rsidP="002B78F5">
      <w:pPr>
        <w:jc w:val="both"/>
      </w:pPr>
      <w:r w:rsidRPr="00A178A0">
        <w:rPr>
          <w:b/>
          <w:bCs/>
          <w:i/>
          <w:iCs/>
        </w:rPr>
        <w:t>Discussion:</w:t>
      </w:r>
      <w:r>
        <w:t xml:space="preserve"> </w:t>
      </w:r>
      <w:r w:rsidRPr="00192BA0">
        <w:rPr>
          <w:noProof/>
        </w:rPr>
        <w:t>The operating environment for a system contains the code that hosts applications, including operating systems, executives, or virtual machine monitors (i.e., hypervisors). It can also include certain applications that run directly on hardware platforms. Hardware-enforced, read-only media include Compact Disc-Recordable (CD-R) and Digital Versatile Disc-Recordable (DVD-R) disk drives as well as one-time, programmable, read-only memory. The use of non-modifiable storage ensures the integrity of software from the point of creation of the read-only image.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4542DC7A" w14:textId="77777777" w:rsidTr="00FB28F6">
        <w:trPr>
          <w:cantSplit/>
          <w:trHeight w:val="351"/>
        </w:trPr>
        <w:tc>
          <w:tcPr>
            <w:tcW w:w="1450" w:type="dxa"/>
          </w:tcPr>
          <w:p w14:paraId="481AD23B" w14:textId="77777777" w:rsidR="00B97E6D" w:rsidRPr="00734EE9" w:rsidRDefault="00B97E6D" w:rsidP="002B78F5">
            <w:pPr>
              <w:jc w:val="both"/>
              <w:rPr>
                <w:b/>
                <w:bCs/>
                <w:sz w:val="20"/>
                <w:szCs w:val="20"/>
              </w:rPr>
            </w:pPr>
            <w:r w:rsidRPr="00192BA0">
              <w:rPr>
                <w:b/>
                <w:bCs/>
                <w:noProof/>
                <w:sz w:val="20"/>
                <w:szCs w:val="20"/>
              </w:rPr>
              <w:lastRenderedPageBreak/>
              <w:t>SC-34</w:t>
            </w:r>
          </w:p>
        </w:tc>
        <w:tc>
          <w:tcPr>
            <w:tcW w:w="8620" w:type="dxa"/>
          </w:tcPr>
          <w:p w14:paraId="0A5B02A7" w14:textId="1970ED3B" w:rsidR="00B24A18" w:rsidRPr="00B24A18" w:rsidRDefault="00B97E6D" w:rsidP="002B78F5">
            <w:pPr>
              <w:jc w:val="both"/>
              <w:rPr>
                <w:szCs w:val="22"/>
              </w:rPr>
            </w:pPr>
            <w:r w:rsidRPr="00192BA0">
              <w:rPr>
                <w:b/>
                <w:bCs/>
                <w:noProof/>
                <w:szCs w:val="22"/>
              </w:rPr>
              <w:t>Execute System Components</w:t>
            </w:r>
            <w:r w:rsidRPr="00BF251F">
              <w:rPr>
                <w:b/>
                <w:bCs/>
                <w:szCs w:val="22"/>
              </w:rPr>
              <w:t>:</w:t>
            </w:r>
            <w:r w:rsidR="00B24A18">
              <w:t xml:space="preserve"> </w:t>
            </w:r>
            <w:r w:rsidR="00B24A18" w:rsidRPr="00B24A18">
              <w:rPr>
                <w:szCs w:val="22"/>
              </w:rPr>
              <w:t>For [</w:t>
            </w:r>
            <w:r w:rsidR="00B24A18" w:rsidRPr="00D13B1A">
              <w:rPr>
                <w:szCs w:val="22"/>
                <w:highlight w:val="cyan"/>
              </w:rPr>
              <w:t>Assignment: organization-defined system components</w:t>
            </w:r>
            <w:r w:rsidR="00B24A18" w:rsidRPr="00B24A18">
              <w:rPr>
                <w:szCs w:val="22"/>
              </w:rPr>
              <w:t>],</w:t>
            </w:r>
            <w:r w:rsidR="00D13B1A">
              <w:rPr>
                <w:szCs w:val="22"/>
              </w:rPr>
              <w:t xml:space="preserve"> [</w:t>
            </w:r>
            <w:r w:rsidR="00D13B1A" w:rsidRPr="00A15217">
              <w:rPr>
                <w:szCs w:val="22"/>
                <w:highlight w:val="cyan"/>
              </w:rPr>
              <w:t>System Administrator Role</w:t>
            </w:r>
            <w:r w:rsidR="00D13B1A">
              <w:rPr>
                <w:szCs w:val="22"/>
              </w:rPr>
              <w:t>] shall</w:t>
            </w:r>
            <w:r w:rsidR="00B24A18" w:rsidRPr="00B24A18">
              <w:rPr>
                <w:szCs w:val="22"/>
              </w:rPr>
              <w:t xml:space="preserve"> load and execute:</w:t>
            </w:r>
          </w:p>
          <w:p w14:paraId="60816EE6" w14:textId="77777777" w:rsidR="00B24A18" w:rsidRPr="00B24A18" w:rsidRDefault="00B24A18" w:rsidP="002B78F5">
            <w:pPr>
              <w:jc w:val="both"/>
              <w:rPr>
                <w:szCs w:val="22"/>
              </w:rPr>
            </w:pPr>
            <w:r w:rsidRPr="00B24A18">
              <w:rPr>
                <w:szCs w:val="22"/>
              </w:rPr>
              <w:t>a.</w:t>
            </w:r>
            <w:r w:rsidRPr="00B24A18">
              <w:rPr>
                <w:szCs w:val="22"/>
              </w:rPr>
              <w:tab/>
              <w:t>The operating environment from hardware-enforced, read-only media; and</w:t>
            </w:r>
          </w:p>
          <w:p w14:paraId="4170E08D" w14:textId="028CD144" w:rsidR="00A15217" w:rsidRDefault="00B24A18" w:rsidP="002B78F5">
            <w:pPr>
              <w:jc w:val="both"/>
              <w:rPr>
                <w:b/>
                <w:bCs/>
                <w:i/>
                <w:iCs/>
                <w:szCs w:val="22"/>
              </w:rPr>
            </w:pPr>
            <w:r w:rsidRPr="00B24A18">
              <w:rPr>
                <w:szCs w:val="22"/>
              </w:rPr>
              <w:t>b.</w:t>
            </w:r>
            <w:r w:rsidRPr="00B24A18">
              <w:rPr>
                <w:szCs w:val="22"/>
              </w:rPr>
              <w:tab/>
              <w:t>The following applications from hardware-enforced, read-only media: [</w:t>
            </w:r>
            <w:r w:rsidRPr="00583F0D">
              <w:rPr>
                <w:szCs w:val="22"/>
                <w:highlight w:val="cyan"/>
              </w:rPr>
              <w:t>Assignment: organization-defined applications].</w:t>
            </w:r>
            <w:r w:rsidR="00B97E6D" w:rsidRPr="00734EE9">
              <w:rPr>
                <w:b/>
                <w:bCs/>
                <w:i/>
                <w:iCs/>
                <w:szCs w:val="22"/>
              </w:rPr>
              <w:t xml:space="preserve"> </w:t>
            </w:r>
          </w:p>
          <w:p w14:paraId="48000EC1" w14:textId="07B4E2E3" w:rsidR="000E775C" w:rsidRPr="00734EE9" w:rsidRDefault="000E775C" w:rsidP="002B78F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3D8458C9" w14:textId="77777777" w:rsidTr="00FB28F6">
        <w:trPr>
          <w:cantSplit/>
          <w:trHeight w:val="351"/>
        </w:trPr>
        <w:tc>
          <w:tcPr>
            <w:tcW w:w="1450" w:type="dxa"/>
          </w:tcPr>
          <w:p w14:paraId="31111069" w14:textId="77777777" w:rsidR="00B97E6D" w:rsidRPr="00734EE9" w:rsidRDefault="00B97E6D" w:rsidP="002B78F5">
            <w:pPr>
              <w:jc w:val="both"/>
              <w:rPr>
                <w:b/>
                <w:bCs/>
                <w:sz w:val="20"/>
                <w:szCs w:val="20"/>
              </w:rPr>
            </w:pPr>
            <w:r w:rsidRPr="00192BA0">
              <w:rPr>
                <w:b/>
                <w:bCs/>
                <w:noProof/>
                <w:sz w:val="20"/>
                <w:szCs w:val="20"/>
              </w:rPr>
              <w:t>SC-34.a</w:t>
            </w:r>
          </w:p>
        </w:tc>
        <w:tc>
          <w:tcPr>
            <w:tcW w:w="8620" w:type="dxa"/>
          </w:tcPr>
          <w:p w14:paraId="0BEB9E00" w14:textId="77777777" w:rsidR="00B97E6D" w:rsidRDefault="00B97E6D" w:rsidP="002B78F5">
            <w:pPr>
              <w:jc w:val="both"/>
              <w:rPr>
                <w:noProof/>
                <w:szCs w:val="22"/>
              </w:rPr>
            </w:pPr>
            <w:r w:rsidRPr="00192BA0">
              <w:rPr>
                <w:b/>
                <w:bCs/>
                <w:noProof/>
                <w:szCs w:val="22"/>
              </w:rPr>
              <w:t>Implement Hardware-Enforced Read-Only Media</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implement hardware-enforced read-only media for the operating environment.</w:t>
            </w:r>
          </w:p>
          <w:p w14:paraId="76AF48AF" w14:textId="691929E2" w:rsidR="000E775C" w:rsidRPr="00734EE9" w:rsidRDefault="000E775C" w:rsidP="002B78F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43AC6E0C" w14:textId="77777777" w:rsidTr="00FB28F6">
        <w:trPr>
          <w:cantSplit/>
          <w:trHeight w:val="351"/>
        </w:trPr>
        <w:tc>
          <w:tcPr>
            <w:tcW w:w="1450" w:type="dxa"/>
          </w:tcPr>
          <w:p w14:paraId="194EF090" w14:textId="77777777" w:rsidR="00B97E6D" w:rsidRPr="00734EE9" w:rsidRDefault="00B97E6D" w:rsidP="002B78F5">
            <w:pPr>
              <w:jc w:val="both"/>
              <w:rPr>
                <w:b/>
                <w:bCs/>
                <w:sz w:val="20"/>
                <w:szCs w:val="20"/>
              </w:rPr>
            </w:pPr>
            <w:r w:rsidRPr="00192BA0">
              <w:rPr>
                <w:b/>
                <w:bCs/>
                <w:noProof/>
                <w:sz w:val="20"/>
                <w:szCs w:val="20"/>
              </w:rPr>
              <w:t>SC-34.b</w:t>
            </w:r>
          </w:p>
        </w:tc>
        <w:tc>
          <w:tcPr>
            <w:tcW w:w="8620" w:type="dxa"/>
          </w:tcPr>
          <w:p w14:paraId="6D539DDF" w14:textId="56C10142" w:rsidR="00B97E6D" w:rsidRDefault="00B97E6D" w:rsidP="002B78F5">
            <w:pPr>
              <w:jc w:val="both"/>
              <w:rPr>
                <w:noProof/>
                <w:szCs w:val="22"/>
              </w:rPr>
            </w:pPr>
            <w:r w:rsidRPr="00192BA0">
              <w:rPr>
                <w:b/>
                <w:bCs/>
                <w:noProof/>
                <w:szCs w:val="22"/>
              </w:rPr>
              <w:t>Define Application Restrictions</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w:t>
            </w:r>
            <w:r w:rsidR="000B335E">
              <w:rPr>
                <w:noProof/>
                <w:szCs w:val="22"/>
              </w:rPr>
              <w:t xml:space="preserve">define </w:t>
            </w:r>
            <w:r w:rsidRPr="00192BA0">
              <w:rPr>
                <w:noProof/>
                <w:szCs w:val="22"/>
              </w:rPr>
              <w:t xml:space="preserve">the following applications from hardware-enforced, read-only media: </w:t>
            </w:r>
            <w:r w:rsidRPr="007738B3">
              <w:rPr>
                <w:noProof/>
                <w:szCs w:val="22"/>
                <w:highlight w:val="cyan"/>
              </w:rPr>
              <w:t>[applications]</w:t>
            </w:r>
            <w:r w:rsidRPr="00192BA0">
              <w:rPr>
                <w:noProof/>
                <w:szCs w:val="22"/>
              </w:rPr>
              <w:t>.</w:t>
            </w:r>
          </w:p>
          <w:p w14:paraId="046F7A1D" w14:textId="3BDC653B" w:rsidR="000E775C" w:rsidRPr="00734EE9" w:rsidRDefault="000E775C" w:rsidP="002B78F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49068F16" w14:textId="77777777" w:rsidR="00B97E6D" w:rsidRDefault="00B97E6D" w:rsidP="00B97E6D">
      <w:pPr>
        <w:pStyle w:val="OCS-H2"/>
      </w:pPr>
      <w:r w:rsidRPr="00192BA0">
        <w:rPr>
          <w:noProof/>
        </w:rPr>
        <w:t>EXTERNAL MALICIOUS CODE IDENTIFICATION</w:t>
      </w:r>
      <w:r>
        <w:t xml:space="preserve"> (</w:t>
      </w:r>
      <w:r w:rsidRPr="00192BA0">
        <w:rPr>
          <w:noProof/>
        </w:rPr>
        <w:t>SC-35</w:t>
      </w:r>
      <w:r>
        <w:t>)</w:t>
      </w:r>
    </w:p>
    <w:p w14:paraId="1BAC18D5"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DE.CM-09</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3441750D" w14:textId="77777777" w:rsidR="00B97E6D" w:rsidRDefault="00B97E6D" w:rsidP="00187E9B">
      <w:pPr>
        <w:jc w:val="both"/>
      </w:pPr>
      <w:r w:rsidRPr="00A178A0">
        <w:rPr>
          <w:b/>
          <w:bCs/>
          <w:i/>
          <w:iCs/>
        </w:rPr>
        <w:t>Discussion:</w:t>
      </w:r>
      <w:r>
        <w:t xml:space="preserve"> </w:t>
      </w:r>
      <w:r w:rsidRPr="00192BA0">
        <w:rPr>
          <w:noProof/>
        </w:rPr>
        <w:t>External malicious code identification differs from decoys in SC-26 in that the components actively probe networks, including the Internet, in search of malicious code contained on external websites. Like decoys, the use of external malicious code identification techniques requires some supporting isolation measures to ensure that any malicious code discovered during the search and subsequently executed does not infect organizational systems. Virtualization is a common technique for achieving such isolation.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72F24797" w14:textId="77777777" w:rsidTr="00FB28F6">
        <w:trPr>
          <w:cantSplit/>
          <w:trHeight w:val="351"/>
        </w:trPr>
        <w:tc>
          <w:tcPr>
            <w:tcW w:w="1450" w:type="dxa"/>
          </w:tcPr>
          <w:p w14:paraId="4E344D1D" w14:textId="77777777" w:rsidR="00B97E6D" w:rsidRPr="00734EE9" w:rsidRDefault="00B97E6D" w:rsidP="00187E9B">
            <w:pPr>
              <w:jc w:val="both"/>
              <w:rPr>
                <w:b/>
                <w:bCs/>
                <w:sz w:val="20"/>
                <w:szCs w:val="20"/>
              </w:rPr>
            </w:pPr>
            <w:r w:rsidRPr="00192BA0">
              <w:rPr>
                <w:b/>
                <w:bCs/>
                <w:noProof/>
                <w:sz w:val="20"/>
                <w:szCs w:val="20"/>
              </w:rPr>
              <w:t>SC-35</w:t>
            </w:r>
          </w:p>
        </w:tc>
        <w:tc>
          <w:tcPr>
            <w:tcW w:w="8620" w:type="dxa"/>
          </w:tcPr>
          <w:p w14:paraId="3446C542" w14:textId="77777777" w:rsidR="00B97E6D" w:rsidRDefault="00B97E6D" w:rsidP="00187E9B">
            <w:pPr>
              <w:jc w:val="both"/>
              <w:rPr>
                <w:noProof/>
                <w:szCs w:val="22"/>
              </w:rPr>
            </w:pPr>
            <w:r w:rsidRPr="00192BA0">
              <w:rPr>
                <w:b/>
                <w:bCs/>
                <w:noProof/>
                <w:szCs w:val="22"/>
              </w:rPr>
              <w:t>Implement Proactive Malware Detection System Components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include system components that proactively seek to identify network-based malicious code or malicious websites.</w:t>
            </w:r>
          </w:p>
          <w:p w14:paraId="477F1FC3" w14:textId="1A0A4B39" w:rsidR="000E775C" w:rsidRPr="00734EE9" w:rsidRDefault="000E775C" w:rsidP="00187E9B">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53B15E32" w14:textId="77777777" w:rsidR="00B97E6D" w:rsidRDefault="00B97E6D" w:rsidP="00B97E6D">
      <w:pPr>
        <w:pStyle w:val="OCS-H2"/>
      </w:pPr>
      <w:r w:rsidRPr="00192BA0">
        <w:rPr>
          <w:noProof/>
        </w:rPr>
        <w:t>DISTRIBUTED PROCESSING AND STORAGE</w:t>
      </w:r>
      <w:r>
        <w:t xml:space="preserve"> (</w:t>
      </w:r>
      <w:r w:rsidRPr="00192BA0">
        <w:rPr>
          <w:noProof/>
        </w:rPr>
        <w:t>SC-36</w:t>
      </w:r>
      <w:r>
        <w:t>)</w:t>
      </w:r>
    </w:p>
    <w:p w14:paraId="5677850C"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PR.IR-03</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237F1E1" w14:textId="77777777" w:rsidR="00B97E6D" w:rsidRDefault="00B97E6D" w:rsidP="00CE22CA">
      <w:pPr>
        <w:jc w:val="both"/>
      </w:pPr>
      <w:r w:rsidRPr="00A178A0">
        <w:rPr>
          <w:b/>
          <w:bCs/>
          <w:i/>
          <w:iCs/>
        </w:rPr>
        <w:t>Discussion:</w:t>
      </w:r>
      <w:r>
        <w:t xml:space="preserve"> </w:t>
      </w:r>
      <w:r w:rsidRPr="00192BA0">
        <w:rPr>
          <w:noProof/>
        </w:rPr>
        <w:t>Distributing processing and storage across multiple physical locations or logical domains provides a degree of redundancy or overlap for organizations. The redundancy and overlap increase the work factor of adversaries to adversely impact organizational operations, assets, and individuals. The use of distributed processing and storage does not assume a single primary processing or storage location. Therefore, it allows for parallel processing and storage.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1343A934" w14:textId="77777777" w:rsidTr="00FB28F6">
        <w:trPr>
          <w:cantSplit/>
          <w:trHeight w:val="351"/>
        </w:trPr>
        <w:tc>
          <w:tcPr>
            <w:tcW w:w="1450" w:type="dxa"/>
          </w:tcPr>
          <w:p w14:paraId="77471A61" w14:textId="77777777" w:rsidR="00B97E6D" w:rsidRPr="00734EE9" w:rsidRDefault="00B97E6D" w:rsidP="005B3DAC">
            <w:pPr>
              <w:jc w:val="both"/>
              <w:rPr>
                <w:b/>
                <w:bCs/>
                <w:sz w:val="20"/>
                <w:szCs w:val="20"/>
              </w:rPr>
            </w:pPr>
            <w:r w:rsidRPr="00192BA0">
              <w:rPr>
                <w:b/>
                <w:bCs/>
                <w:noProof/>
                <w:sz w:val="20"/>
                <w:szCs w:val="20"/>
              </w:rPr>
              <w:lastRenderedPageBreak/>
              <w:t>SC-36</w:t>
            </w:r>
          </w:p>
        </w:tc>
        <w:tc>
          <w:tcPr>
            <w:tcW w:w="8620" w:type="dxa"/>
          </w:tcPr>
          <w:p w14:paraId="12DC0601" w14:textId="00898D68" w:rsidR="00B97E6D" w:rsidRDefault="00B97E6D" w:rsidP="005B3DAC">
            <w:pPr>
              <w:jc w:val="both"/>
              <w:rPr>
                <w:noProof/>
                <w:szCs w:val="22"/>
              </w:rPr>
            </w:pPr>
            <w:r w:rsidRPr="00192BA0">
              <w:rPr>
                <w:b/>
                <w:bCs/>
                <w:noProof/>
                <w:szCs w:val="22"/>
              </w:rPr>
              <w:t>Distribute Processing and Storage Components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distribute the following processing and storage components across multiple </w:t>
            </w:r>
            <w:r w:rsidRPr="008C6797">
              <w:rPr>
                <w:noProof/>
                <w:szCs w:val="22"/>
                <w:highlight w:val="cyan"/>
              </w:rPr>
              <w:t>physical locations</w:t>
            </w:r>
            <w:r w:rsidR="002C79E8">
              <w:rPr>
                <w:noProof/>
                <w:szCs w:val="22"/>
                <w:highlight w:val="cyan"/>
              </w:rPr>
              <w:t xml:space="preserve"> or</w:t>
            </w:r>
            <w:r w:rsidRPr="008C6797">
              <w:rPr>
                <w:noProof/>
                <w:szCs w:val="22"/>
                <w:highlight w:val="cyan"/>
              </w:rPr>
              <w:t xml:space="preserve"> logical domains</w:t>
            </w:r>
            <w:r w:rsidRPr="00192BA0">
              <w:rPr>
                <w:noProof/>
                <w:szCs w:val="22"/>
              </w:rPr>
              <w:t xml:space="preserve">: </w:t>
            </w:r>
            <w:r w:rsidRPr="008C6797">
              <w:rPr>
                <w:noProof/>
                <w:szCs w:val="22"/>
                <w:highlight w:val="cyan"/>
              </w:rPr>
              <w:t>[processing and storage components]</w:t>
            </w:r>
            <w:r w:rsidRPr="00192BA0">
              <w:rPr>
                <w:noProof/>
                <w:szCs w:val="22"/>
              </w:rPr>
              <w:t>.</w:t>
            </w:r>
          </w:p>
          <w:p w14:paraId="7DCBECAD" w14:textId="1DDF13AE" w:rsidR="000E775C" w:rsidRPr="00734EE9" w:rsidRDefault="000E775C" w:rsidP="005B3DAC">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25BEE936" w14:textId="77777777" w:rsidR="00B97E6D" w:rsidRDefault="00B97E6D" w:rsidP="00B97E6D">
      <w:pPr>
        <w:pStyle w:val="OCS-H2"/>
      </w:pPr>
      <w:r w:rsidRPr="00192BA0">
        <w:rPr>
          <w:noProof/>
        </w:rPr>
        <w:t>OUT-OF-BAND CHANNELS</w:t>
      </w:r>
      <w:r>
        <w:t xml:space="preserve"> (</w:t>
      </w:r>
      <w:r w:rsidRPr="00192BA0">
        <w:rPr>
          <w:noProof/>
        </w:rPr>
        <w:t>SC-37</w:t>
      </w:r>
      <w:r>
        <w:t>)</w:t>
      </w:r>
    </w:p>
    <w:p w14:paraId="280594BC"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PR.PT-4</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927BB26" w14:textId="77777777" w:rsidR="00B97E6D" w:rsidRDefault="00B97E6D" w:rsidP="005B3DAC">
      <w:pPr>
        <w:jc w:val="both"/>
      </w:pPr>
      <w:r w:rsidRPr="00A178A0">
        <w:rPr>
          <w:b/>
          <w:bCs/>
          <w:i/>
          <w:iCs/>
        </w:rPr>
        <w:t>Discussion:</w:t>
      </w:r>
      <w:r>
        <w:t xml:space="preserve"> </w:t>
      </w:r>
      <w:r w:rsidRPr="00192BA0">
        <w:rPr>
          <w:noProof/>
        </w:rPr>
        <w:t>Out-of-band channels include local, non-network accesses to systems; network paths physically separate from network paths used for operational traffic; or non-electronic paths, such as the U.S. Postal Service. The use of out-of-band channels is contrasted with the use of in-band channels (i.e., the same channels) that carry routine operational traffic.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7519DDBA" w14:textId="77777777" w:rsidTr="00FB28F6">
        <w:trPr>
          <w:cantSplit/>
          <w:trHeight w:val="351"/>
        </w:trPr>
        <w:tc>
          <w:tcPr>
            <w:tcW w:w="1450" w:type="dxa"/>
          </w:tcPr>
          <w:p w14:paraId="04438C41" w14:textId="77777777" w:rsidR="00B97E6D" w:rsidRPr="00734EE9" w:rsidRDefault="00B97E6D" w:rsidP="005B3DAC">
            <w:pPr>
              <w:jc w:val="both"/>
              <w:rPr>
                <w:b/>
                <w:bCs/>
                <w:sz w:val="20"/>
                <w:szCs w:val="20"/>
              </w:rPr>
            </w:pPr>
            <w:r w:rsidRPr="00192BA0">
              <w:rPr>
                <w:b/>
                <w:bCs/>
                <w:noProof/>
                <w:sz w:val="20"/>
                <w:szCs w:val="20"/>
              </w:rPr>
              <w:t>SC-37</w:t>
            </w:r>
          </w:p>
        </w:tc>
        <w:tc>
          <w:tcPr>
            <w:tcW w:w="8620" w:type="dxa"/>
          </w:tcPr>
          <w:p w14:paraId="6E7CE724" w14:textId="4EF28449" w:rsidR="00B97E6D" w:rsidRDefault="00B97E6D" w:rsidP="005B3DAC">
            <w:pPr>
              <w:jc w:val="both"/>
              <w:rPr>
                <w:noProof/>
                <w:szCs w:val="22"/>
              </w:rPr>
            </w:pPr>
            <w:r w:rsidRPr="00192BA0">
              <w:rPr>
                <w:b/>
                <w:bCs/>
                <w:noProof/>
                <w:szCs w:val="22"/>
              </w:rPr>
              <w:t>Utilize Out-of-Band Channels for Delivery or Transmission</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employ the following out-of-band channels for the physical delivery or electronic transmission of </w:t>
            </w:r>
            <w:r w:rsidRPr="008C6797">
              <w:rPr>
                <w:noProof/>
                <w:szCs w:val="22"/>
                <w:highlight w:val="cyan"/>
              </w:rPr>
              <w:t>[information, system components, or devices]</w:t>
            </w:r>
            <w:r w:rsidRPr="00192BA0">
              <w:rPr>
                <w:noProof/>
                <w:szCs w:val="22"/>
              </w:rPr>
              <w:t xml:space="preserve"> to </w:t>
            </w:r>
            <w:r w:rsidRPr="008C6797">
              <w:rPr>
                <w:noProof/>
                <w:szCs w:val="22"/>
                <w:highlight w:val="cyan"/>
              </w:rPr>
              <w:t>[individuals or systems]</w:t>
            </w:r>
            <w:r w:rsidRPr="00192BA0">
              <w:rPr>
                <w:noProof/>
                <w:szCs w:val="22"/>
              </w:rPr>
              <w:t xml:space="preserve">: </w:t>
            </w:r>
            <w:r w:rsidRPr="008C6797">
              <w:rPr>
                <w:noProof/>
                <w:szCs w:val="22"/>
                <w:highlight w:val="cyan"/>
              </w:rPr>
              <w:t>[out-of-band channels]</w:t>
            </w:r>
            <w:r w:rsidRPr="00192BA0">
              <w:rPr>
                <w:noProof/>
                <w:szCs w:val="22"/>
              </w:rPr>
              <w:t>.</w:t>
            </w:r>
          </w:p>
          <w:p w14:paraId="2E685F39" w14:textId="48BC3CF3" w:rsidR="000E775C" w:rsidRPr="00734EE9" w:rsidRDefault="000E775C" w:rsidP="005B3DAC">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7C5C2878" w14:textId="77777777" w:rsidR="00B97E6D" w:rsidRDefault="00B97E6D" w:rsidP="00B97E6D">
      <w:pPr>
        <w:pStyle w:val="OCS-H2"/>
      </w:pPr>
      <w:r w:rsidRPr="00192BA0">
        <w:rPr>
          <w:noProof/>
        </w:rPr>
        <w:t>OPERATIONS SECURITY</w:t>
      </w:r>
      <w:r>
        <w:t xml:space="preserve"> (</w:t>
      </w:r>
      <w:r w:rsidRPr="00192BA0">
        <w:rPr>
          <w:noProof/>
        </w:rPr>
        <w:t>SC-38</w:t>
      </w:r>
      <w:r>
        <w:t>)</w:t>
      </w:r>
    </w:p>
    <w:p w14:paraId="76898631"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PR.PT-4</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14EDF6B8" w14:textId="77777777" w:rsidR="00B97E6D" w:rsidRDefault="00B97E6D" w:rsidP="005B3DAC">
      <w:pPr>
        <w:jc w:val="both"/>
      </w:pPr>
      <w:r w:rsidRPr="00A178A0">
        <w:rPr>
          <w:b/>
          <w:bCs/>
          <w:i/>
          <w:iCs/>
        </w:rPr>
        <w:t>Discussion:</w:t>
      </w:r>
      <w:r>
        <w:t xml:space="preserve"> </w:t>
      </w:r>
      <w:r w:rsidRPr="00192BA0">
        <w:rPr>
          <w:noProof/>
        </w:rPr>
        <w:t>Operations security (OPSEC) is a systematic process by which potential adversaries can be denied information about the capabilities and intentions of organizations by identifying, controlling, and protecting generally unclassified information that specifically relates to the planning and execution of sensitive organizational activities.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7FCDA224" w14:textId="77777777" w:rsidTr="00FB28F6">
        <w:trPr>
          <w:cantSplit/>
          <w:trHeight w:val="351"/>
        </w:trPr>
        <w:tc>
          <w:tcPr>
            <w:tcW w:w="1450" w:type="dxa"/>
          </w:tcPr>
          <w:p w14:paraId="081EC07F" w14:textId="77777777" w:rsidR="00B97E6D" w:rsidRPr="00734EE9" w:rsidRDefault="00B97E6D" w:rsidP="005B3DAC">
            <w:pPr>
              <w:jc w:val="both"/>
              <w:rPr>
                <w:b/>
                <w:bCs/>
                <w:sz w:val="20"/>
                <w:szCs w:val="20"/>
              </w:rPr>
            </w:pPr>
            <w:r w:rsidRPr="00192BA0">
              <w:rPr>
                <w:b/>
                <w:bCs/>
                <w:noProof/>
                <w:sz w:val="20"/>
                <w:szCs w:val="20"/>
              </w:rPr>
              <w:t>SC-38</w:t>
            </w:r>
          </w:p>
        </w:tc>
        <w:tc>
          <w:tcPr>
            <w:tcW w:w="8620" w:type="dxa"/>
          </w:tcPr>
          <w:p w14:paraId="5F0DA73B" w14:textId="7679D427" w:rsidR="000E775C" w:rsidRDefault="00B97E6D" w:rsidP="005B3DAC">
            <w:pPr>
              <w:jc w:val="both"/>
              <w:rPr>
                <w:noProof/>
                <w:szCs w:val="22"/>
              </w:rPr>
            </w:pPr>
            <w:r w:rsidRPr="00192BA0">
              <w:rPr>
                <w:b/>
                <w:bCs/>
                <w:noProof/>
                <w:szCs w:val="22"/>
              </w:rPr>
              <w:t>Implement Operations Security Controls</w:t>
            </w:r>
            <w:r w:rsidRPr="00BF251F">
              <w:rPr>
                <w:b/>
                <w:bCs/>
                <w:szCs w:val="22"/>
              </w:rPr>
              <w:t>:</w:t>
            </w:r>
            <w:r w:rsidRPr="00734EE9">
              <w:rPr>
                <w:b/>
                <w:bCs/>
                <w:i/>
                <w:iCs/>
                <w:szCs w:val="22"/>
              </w:rPr>
              <w:t xml:space="preserve"> </w:t>
            </w:r>
            <w:r w:rsidRPr="008C6797">
              <w:rPr>
                <w:noProof/>
                <w:szCs w:val="22"/>
                <w:highlight w:val="cyan"/>
              </w:rPr>
              <w:t xml:space="preserve">[System Owner and </w:t>
            </w:r>
            <w:r w:rsidR="000B335E">
              <w:rPr>
                <w:noProof/>
                <w:szCs w:val="22"/>
                <w:highlight w:val="cyan"/>
              </w:rPr>
              <w:t xml:space="preserve">System </w:t>
            </w:r>
            <w:r w:rsidRPr="008C6797">
              <w:rPr>
                <w:noProof/>
                <w:szCs w:val="22"/>
                <w:highlight w:val="cyan"/>
              </w:rPr>
              <w:t>Administrator]</w:t>
            </w:r>
            <w:r w:rsidRPr="00192BA0">
              <w:rPr>
                <w:noProof/>
                <w:szCs w:val="22"/>
              </w:rPr>
              <w:t xml:space="preserve"> shall employ the following operations security controls to protect key organizational information throughout the system development life cycle: </w:t>
            </w:r>
            <w:r w:rsidRPr="008C6797">
              <w:rPr>
                <w:noProof/>
                <w:szCs w:val="22"/>
                <w:highlight w:val="green"/>
              </w:rPr>
              <w:t>[operations security controls]</w:t>
            </w:r>
            <w:r w:rsidRPr="00192BA0">
              <w:rPr>
                <w:noProof/>
                <w:szCs w:val="22"/>
              </w:rPr>
              <w:t>.</w:t>
            </w:r>
          </w:p>
          <w:p w14:paraId="29D55EAC" w14:textId="77777777" w:rsidR="001438E6" w:rsidRPr="005F7CCE" w:rsidRDefault="001438E6" w:rsidP="005B3DAC">
            <w:pPr>
              <w:jc w:val="both"/>
              <w:rPr>
                <w:i/>
                <w:iCs/>
                <w:noProof/>
                <w:color w:val="1D901A"/>
                <w:sz w:val="18"/>
                <w:szCs w:val="18"/>
              </w:rPr>
            </w:pPr>
            <w:r w:rsidRPr="005F7CCE">
              <w:rPr>
                <w:i/>
                <w:iCs/>
                <w:noProof/>
                <w:color w:val="1D901A"/>
                <w:sz w:val="18"/>
                <w:szCs w:val="18"/>
              </w:rPr>
              <w:t>{Instructions: Agencies should review the referenced policies to ensure they comply with the policy statement.}</w:t>
            </w:r>
          </w:p>
          <w:p w14:paraId="1ECB7ED6" w14:textId="799DB6F6" w:rsidR="001438E6" w:rsidRPr="000E775C" w:rsidRDefault="001438E6" w:rsidP="005B3DAC">
            <w:pPr>
              <w:jc w:val="both"/>
              <w:rPr>
                <w:noProof/>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0ED24D72" w14:textId="50CA42EE" w:rsidR="00B97E6D" w:rsidRDefault="00B97E6D" w:rsidP="00B97E6D">
      <w:pPr>
        <w:pStyle w:val="OCS-H2"/>
      </w:pPr>
      <w:r w:rsidRPr="00192BA0">
        <w:rPr>
          <w:noProof/>
        </w:rPr>
        <w:t>PROCESS ISOLATION</w:t>
      </w:r>
      <w:r>
        <w:t xml:space="preserve"> (</w:t>
      </w:r>
      <w:r w:rsidRPr="00192BA0">
        <w:rPr>
          <w:noProof/>
        </w:rPr>
        <w:t>SC-39</w:t>
      </w:r>
      <w:r>
        <w:t>)</w:t>
      </w:r>
    </w:p>
    <w:p w14:paraId="34F1C663"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PR.DS-01, PR.DS-10, PR.IR-03</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3A5491BE" w14:textId="77777777" w:rsidR="00B97E6D" w:rsidRDefault="00B97E6D" w:rsidP="005B3DAC">
      <w:pPr>
        <w:jc w:val="both"/>
      </w:pPr>
      <w:r w:rsidRPr="00A178A0">
        <w:rPr>
          <w:b/>
          <w:bCs/>
          <w:i/>
          <w:iCs/>
        </w:rPr>
        <w:t>Discussion:</w:t>
      </w:r>
      <w:r>
        <w:t xml:space="preserve"> </w:t>
      </w:r>
      <w:r w:rsidRPr="00192BA0">
        <w:rPr>
          <w:noProof/>
        </w:rPr>
        <w:t xml:space="preserve">Systems can maintain separate execution domains for each executing process by assigning each process a separate address space. Each system process has a distinct address space so that communication between processes </w:t>
      </w:r>
      <w:r w:rsidRPr="00192BA0">
        <w:rPr>
          <w:noProof/>
        </w:rPr>
        <w:lastRenderedPageBreak/>
        <w:t>is performed in a manner controlled through the security functions, and one process cannot modify the executing code of another process.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3AE8CFFB" w14:textId="77777777" w:rsidTr="00FB28F6">
        <w:trPr>
          <w:cantSplit/>
          <w:trHeight w:val="351"/>
        </w:trPr>
        <w:tc>
          <w:tcPr>
            <w:tcW w:w="1450" w:type="dxa"/>
          </w:tcPr>
          <w:p w14:paraId="5967EE54" w14:textId="77777777" w:rsidR="00B97E6D" w:rsidRPr="00734EE9" w:rsidRDefault="00B97E6D" w:rsidP="005B3DAC">
            <w:pPr>
              <w:jc w:val="both"/>
              <w:rPr>
                <w:b/>
                <w:bCs/>
                <w:sz w:val="20"/>
                <w:szCs w:val="20"/>
              </w:rPr>
            </w:pPr>
            <w:r w:rsidRPr="00192BA0">
              <w:rPr>
                <w:b/>
                <w:bCs/>
                <w:noProof/>
                <w:sz w:val="20"/>
                <w:szCs w:val="20"/>
              </w:rPr>
              <w:t>SC-39</w:t>
            </w:r>
          </w:p>
        </w:tc>
        <w:tc>
          <w:tcPr>
            <w:tcW w:w="8620" w:type="dxa"/>
          </w:tcPr>
          <w:p w14:paraId="367BE3D5" w14:textId="77777777" w:rsidR="00B97E6D" w:rsidRDefault="00B97E6D" w:rsidP="005B3DAC">
            <w:pPr>
              <w:jc w:val="both"/>
              <w:rPr>
                <w:noProof/>
                <w:szCs w:val="22"/>
              </w:rPr>
            </w:pPr>
            <w:r w:rsidRPr="00192BA0">
              <w:rPr>
                <w:b/>
                <w:bCs/>
                <w:noProof/>
                <w:szCs w:val="22"/>
              </w:rPr>
              <w:t>Separate Execution Domain Management</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maintain a separate execution domain for each executing system process.</w:t>
            </w:r>
          </w:p>
          <w:p w14:paraId="032EF139" w14:textId="49E0278A" w:rsidR="000E775C" w:rsidRPr="00734EE9" w:rsidRDefault="000E775C" w:rsidP="005B3DAC">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5DB970CA" w14:textId="77777777" w:rsidTr="00FB28F6">
        <w:trPr>
          <w:cantSplit/>
          <w:trHeight w:val="351"/>
        </w:trPr>
        <w:tc>
          <w:tcPr>
            <w:tcW w:w="1450" w:type="dxa"/>
          </w:tcPr>
          <w:p w14:paraId="107F937A" w14:textId="77777777" w:rsidR="00B97E6D" w:rsidRPr="00734EE9" w:rsidRDefault="00B97E6D" w:rsidP="005B3DAC">
            <w:pPr>
              <w:jc w:val="both"/>
              <w:rPr>
                <w:b/>
                <w:bCs/>
                <w:sz w:val="20"/>
                <w:szCs w:val="20"/>
              </w:rPr>
            </w:pPr>
            <w:r w:rsidRPr="00192BA0">
              <w:rPr>
                <w:b/>
                <w:bCs/>
                <w:noProof/>
                <w:sz w:val="20"/>
                <w:szCs w:val="20"/>
              </w:rPr>
              <w:t>SC-39(01)</w:t>
            </w:r>
          </w:p>
        </w:tc>
        <w:tc>
          <w:tcPr>
            <w:tcW w:w="8620" w:type="dxa"/>
          </w:tcPr>
          <w:p w14:paraId="2AFCF5D8" w14:textId="77777777" w:rsidR="00B97E6D" w:rsidRDefault="00B97E6D" w:rsidP="005B3DAC">
            <w:pPr>
              <w:jc w:val="both"/>
              <w:rPr>
                <w:noProof/>
                <w:szCs w:val="22"/>
              </w:rPr>
            </w:pPr>
            <w:r w:rsidRPr="00192BA0">
              <w:rPr>
                <w:b/>
                <w:bCs/>
                <w:noProof/>
                <w:szCs w:val="22"/>
              </w:rPr>
              <w:t>Establish Hardware Separation Processes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implement hardware separation mechanisms to facilitate process isolation.</w:t>
            </w:r>
          </w:p>
          <w:p w14:paraId="094957C9" w14:textId="4570277A" w:rsidR="000E775C" w:rsidRPr="00734EE9" w:rsidRDefault="000E775C" w:rsidP="005B3DAC">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2E28ED1F" w14:textId="77777777" w:rsidR="00B97E6D" w:rsidRDefault="00B97E6D" w:rsidP="00B97E6D">
      <w:pPr>
        <w:pStyle w:val="OCS-H2"/>
      </w:pPr>
      <w:r w:rsidRPr="00192BA0">
        <w:rPr>
          <w:noProof/>
        </w:rPr>
        <w:t>WIRELESS LINK PROTECTION</w:t>
      </w:r>
      <w:r>
        <w:t xml:space="preserve"> (</w:t>
      </w:r>
      <w:r w:rsidRPr="00192BA0">
        <w:rPr>
          <w:noProof/>
        </w:rPr>
        <w:t>SC-40</w:t>
      </w:r>
      <w:r>
        <w:t>)</w:t>
      </w:r>
    </w:p>
    <w:p w14:paraId="731D7BC6"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PR.DS-02, PR.DS-10</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D226000" w14:textId="77777777" w:rsidR="00B97E6D" w:rsidRDefault="00B97E6D" w:rsidP="005B3DAC">
      <w:pPr>
        <w:jc w:val="both"/>
      </w:pPr>
      <w:r w:rsidRPr="00A178A0">
        <w:rPr>
          <w:b/>
          <w:bCs/>
          <w:i/>
          <w:iCs/>
        </w:rPr>
        <w:t>Discussion:</w:t>
      </w:r>
      <w:r>
        <w:t xml:space="preserve"> </w:t>
      </w:r>
      <w:r w:rsidRPr="00192BA0">
        <w:rPr>
          <w:noProof/>
        </w:rPr>
        <w:t>Wireless link protection applies to internal and external wireless communication links that may be visible to individuals who are not authorized system users. Adversaries can exploit the signal parameters of wireless links if such links are not adequately protected.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3A71F072" w14:textId="77777777" w:rsidTr="00FB28F6">
        <w:trPr>
          <w:cantSplit/>
          <w:trHeight w:val="351"/>
        </w:trPr>
        <w:tc>
          <w:tcPr>
            <w:tcW w:w="1450" w:type="dxa"/>
          </w:tcPr>
          <w:p w14:paraId="3AC9D09E" w14:textId="77777777" w:rsidR="00B97E6D" w:rsidRPr="00734EE9" w:rsidRDefault="00B97E6D" w:rsidP="005B3DAC">
            <w:pPr>
              <w:jc w:val="both"/>
              <w:rPr>
                <w:b/>
                <w:bCs/>
                <w:sz w:val="20"/>
                <w:szCs w:val="20"/>
              </w:rPr>
            </w:pPr>
            <w:r w:rsidRPr="00192BA0">
              <w:rPr>
                <w:b/>
                <w:bCs/>
                <w:noProof/>
                <w:sz w:val="20"/>
                <w:szCs w:val="20"/>
              </w:rPr>
              <w:t>SC-40</w:t>
            </w:r>
          </w:p>
        </w:tc>
        <w:tc>
          <w:tcPr>
            <w:tcW w:w="8620" w:type="dxa"/>
          </w:tcPr>
          <w:p w14:paraId="7662BC4E" w14:textId="77777777" w:rsidR="00B97E6D" w:rsidRDefault="00B97E6D" w:rsidP="005B3DAC">
            <w:pPr>
              <w:jc w:val="both"/>
              <w:rPr>
                <w:noProof/>
                <w:szCs w:val="22"/>
              </w:rPr>
            </w:pPr>
            <w:r w:rsidRPr="00192BA0">
              <w:rPr>
                <w:b/>
                <w:bCs/>
                <w:noProof/>
                <w:szCs w:val="22"/>
              </w:rPr>
              <w:t>Defend Wireless Links from Signal Parameter Attacks</w:t>
            </w:r>
            <w:r w:rsidRPr="00BF251F">
              <w:rPr>
                <w:b/>
                <w:bCs/>
                <w:szCs w:val="22"/>
              </w:rPr>
              <w:t>:</w:t>
            </w:r>
            <w:r w:rsidRPr="00734EE9">
              <w:rPr>
                <w:b/>
                <w:bCs/>
                <w:i/>
                <w:iCs/>
                <w:szCs w:val="22"/>
              </w:rPr>
              <w:t xml:space="preserve"> </w:t>
            </w:r>
            <w:r w:rsidRPr="008C6797">
              <w:rPr>
                <w:noProof/>
                <w:szCs w:val="22"/>
                <w:highlight w:val="cyan"/>
              </w:rPr>
              <w:t>[Network Administrator Role]</w:t>
            </w:r>
            <w:r w:rsidRPr="00192BA0">
              <w:rPr>
                <w:noProof/>
                <w:szCs w:val="22"/>
              </w:rPr>
              <w:t xml:space="preserve"> shall protect external and internal </w:t>
            </w:r>
            <w:r w:rsidRPr="008C6797">
              <w:rPr>
                <w:noProof/>
                <w:szCs w:val="22"/>
                <w:highlight w:val="cyan"/>
              </w:rPr>
              <w:t>[wireless links]</w:t>
            </w:r>
            <w:r w:rsidRPr="00192BA0">
              <w:rPr>
                <w:noProof/>
                <w:szCs w:val="22"/>
              </w:rPr>
              <w:t xml:space="preserve"> from the following signal parameter attacks: </w:t>
            </w:r>
            <w:r w:rsidRPr="008C6797">
              <w:rPr>
                <w:noProof/>
                <w:szCs w:val="22"/>
                <w:highlight w:val="cyan"/>
              </w:rPr>
              <w:t>[types of signal parameter attacks or references to sources for such attacks]</w:t>
            </w:r>
            <w:r w:rsidRPr="00192BA0">
              <w:rPr>
                <w:noProof/>
                <w:szCs w:val="22"/>
              </w:rPr>
              <w:t>.</w:t>
            </w:r>
          </w:p>
          <w:p w14:paraId="6B551776" w14:textId="44DEF9D7" w:rsidR="000E775C" w:rsidRPr="00734EE9" w:rsidRDefault="000E775C" w:rsidP="005B3DAC">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40221284" w14:textId="77777777" w:rsidR="00B97E6D" w:rsidRDefault="00B97E6D" w:rsidP="00B97E6D">
      <w:pPr>
        <w:pStyle w:val="OCS-H2"/>
      </w:pPr>
      <w:r w:rsidRPr="00192BA0">
        <w:rPr>
          <w:noProof/>
        </w:rPr>
        <w:t>PORT AND I/O DEVICE ACCESS</w:t>
      </w:r>
      <w:r>
        <w:t xml:space="preserve"> (</w:t>
      </w:r>
      <w:r w:rsidRPr="00192BA0">
        <w:rPr>
          <w:noProof/>
        </w:rPr>
        <w:t>SC-41</w:t>
      </w:r>
      <w:r>
        <w:t>)</w:t>
      </w:r>
    </w:p>
    <w:p w14:paraId="762D2844"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3D6EC27F" w14:textId="77777777" w:rsidR="00B97E6D" w:rsidRDefault="00B97E6D" w:rsidP="005B3DAC">
      <w:pPr>
        <w:jc w:val="both"/>
      </w:pPr>
      <w:r w:rsidRPr="00A178A0">
        <w:rPr>
          <w:b/>
          <w:bCs/>
          <w:i/>
          <w:iCs/>
        </w:rPr>
        <w:t>Discussion:</w:t>
      </w:r>
      <w:r>
        <w:t xml:space="preserve"> </w:t>
      </w:r>
      <w:r w:rsidRPr="00192BA0">
        <w:rPr>
          <w:noProof/>
        </w:rPr>
        <w:t>Connection ports include Universal Serial Bus (USB), Thunderbolt, and Firewire (IEEE 1394). Input/output (I/O) devices include compact disc and digital versatile disc drives. Disabling or removing such connection ports and I/O devices helps prevent the exfiltration of information from systems and the introduction of malicious code from those ports or devices.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65729BF9" w14:textId="77777777" w:rsidTr="00FB28F6">
        <w:trPr>
          <w:cantSplit/>
          <w:trHeight w:val="351"/>
        </w:trPr>
        <w:tc>
          <w:tcPr>
            <w:tcW w:w="1450" w:type="dxa"/>
          </w:tcPr>
          <w:p w14:paraId="5D285D79" w14:textId="77777777" w:rsidR="00B97E6D" w:rsidRPr="00734EE9" w:rsidRDefault="00B97E6D" w:rsidP="005B3DAC">
            <w:pPr>
              <w:jc w:val="both"/>
              <w:rPr>
                <w:b/>
                <w:bCs/>
                <w:sz w:val="20"/>
                <w:szCs w:val="20"/>
              </w:rPr>
            </w:pPr>
            <w:r w:rsidRPr="00192BA0">
              <w:rPr>
                <w:b/>
                <w:bCs/>
                <w:noProof/>
                <w:sz w:val="20"/>
                <w:szCs w:val="20"/>
              </w:rPr>
              <w:t>SC-41</w:t>
            </w:r>
          </w:p>
        </w:tc>
        <w:tc>
          <w:tcPr>
            <w:tcW w:w="8620" w:type="dxa"/>
          </w:tcPr>
          <w:p w14:paraId="3251C9C4" w14:textId="57257657" w:rsidR="00B97E6D" w:rsidRDefault="00B97E6D" w:rsidP="005B3DAC">
            <w:pPr>
              <w:jc w:val="both"/>
              <w:rPr>
                <w:noProof/>
                <w:szCs w:val="22"/>
              </w:rPr>
            </w:pPr>
            <w:r w:rsidRPr="00192BA0">
              <w:rPr>
                <w:b/>
                <w:bCs/>
                <w:noProof/>
                <w:szCs w:val="22"/>
              </w:rPr>
              <w:t>Disable or Remove System Components</w:t>
            </w:r>
            <w:r w:rsidRPr="00BF251F">
              <w:rPr>
                <w:b/>
                <w:bCs/>
                <w:szCs w:val="22"/>
              </w:rPr>
              <w:t>:</w:t>
            </w:r>
            <w:r w:rsidRPr="00734EE9">
              <w:rPr>
                <w:b/>
                <w:bCs/>
                <w:i/>
                <w:iCs/>
                <w:szCs w:val="22"/>
              </w:rPr>
              <w:t xml:space="preserve"> </w:t>
            </w:r>
            <w:r w:rsidRPr="00AD62AB">
              <w:rPr>
                <w:noProof/>
                <w:szCs w:val="22"/>
                <w:highlight w:val="cyan"/>
              </w:rPr>
              <w:t>[System Administrator Role]</w:t>
            </w:r>
            <w:r w:rsidRPr="00192BA0">
              <w:rPr>
                <w:noProof/>
                <w:szCs w:val="22"/>
              </w:rPr>
              <w:t xml:space="preserve"> should </w:t>
            </w:r>
            <w:r w:rsidR="00385961">
              <w:rPr>
                <w:noProof/>
                <w:szCs w:val="22"/>
              </w:rPr>
              <w:t>p</w:t>
            </w:r>
            <w:r w:rsidRPr="00AD62AB">
              <w:rPr>
                <w:noProof/>
                <w:szCs w:val="22"/>
                <w:highlight w:val="cyan"/>
              </w:rPr>
              <w:t>hysically</w:t>
            </w:r>
            <w:r w:rsidR="00385961">
              <w:rPr>
                <w:noProof/>
                <w:szCs w:val="22"/>
                <w:highlight w:val="cyan"/>
              </w:rPr>
              <w:t xml:space="preserve"> or l</w:t>
            </w:r>
            <w:r w:rsidRPr="00AD62AB">
              <w:rPr>
                <w:noProof/>
                <w:szCs w:val="22"/>
                <w:highlight w:val="cyan"/>
              </w:rPr>
              <w:t>ogically</w:t>
            </w:r>
            <w:r w:rsidRPr="00192BA0">
              <w:rPr>
                <w:noProof/>
                <w:szCs w:val="22"/>
              </w:rPr>
              <w:t xml:space="preserve"> disable or remove </w:t>
            </w:r>
            <w:r w:rsidRPr="00AD62AB">
              <w:rPr>
                <w:noProof/>
                <w:szCs w:val="22"/>
                <w:highlight w:val="cyan"/>
              </w:rPr>
              <w:t>[connection ports or input/output devices]</w:t>
            </w:r>
            <w:r w:rsidRPr="00192BA0">
              <w:rPr>
                <w:noProof/>
                <w:szCs w:val="22"/>
              </w:rPr>
              <w:t xml:space="preserve"> on the following systems or system components: </w:t>
            </w:r>
            <w:r w:rsidRPr="00AD62AB">
              <w:rPr>
                <w:noProof/>
                <w:szCs w:val="22"/>
                <w:highlight w:val="cyan"/>
              </w:rPr>
              <w:t>[list systems or system components]</w:t>
            </w:r>
            <w:r w:rsidRPr="00192BA0">
              <w:rPr>
                <w:noProof/>
                <w:szCs w:val="22"/>
              </w:rPr>
              <w:t>.</w:t>
            </w:r>
          </w:p>
          <w:p w14:paraId="7096D4E7" w14:textId="06B63AD3" w:rsidR="000E775C" w:rsidRPr="00734EE9" w:rsidRDefault="000E775C" w:rsidP="005B3DAC">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6A945EDB" w14:textId="77777777" w:rsidR="00903D48" w:rsidRDefault="00903D48" w:rsidP="00B97E6D">
      <w:pPr>
        <w:pStyle w:val="OCS-H2"/>
        <w:rPr>
          <w:noProof/>
        </w:rPr>
      </w:pPr>
    </w:p>
    <w:p w14:paraId="21DB43F6" w14:textId="77777777" w:rsidR="00903D48" w:rsidRDefault="00903D48" w:rsidP="00B97E6D">
      <w:pPr>
        <w:pStyle w:val="OCS-H2"/>
        <w:rPr>
          <w:noProof/>
        </w:rPr>
      </w:pPr>
    </w:p>
    <w:p w14:paraId="4E322CD7" w14:textId="77777777" w:rsidR="00903D48" w:rsidRDefault="00903D48" w:rsidP="00B97E6D">
      <w:pPr>
        <w:pStyle w:val="OCS-H2"/>
        <w:rPr>
          <w:noProof/>
        </w:rPr>
      </w:pPr>
    </w:p>
    <w:p w14:paraId="7204AB68" w14:textId="77777777" w:rsidR="00903D48" w:rsidRDefault="00903D48" w:rsidP="00B97E6D">
      <w:pPr>
        <w:pStyle w:val="OCS-H2"/>
        <w:rPr>
          <w:noProof/>
        </w:rPr>
      </w:pPr>
    </w:p>
    <w:p w14:paraId="3E4E884C" w14:textId="77777777" w:rsidR="00903D48" w:rsidRDefault="00903D48" w:rsidP="00B97E6D">
      <w:pPr>
        <w:pStyle w:val="OCS-H2"/>
        <w:rPr>
          <w:noProof/>
        </w:rPr>
      </w:pPr>
    </w:p>
    <w:p w14:paraId="78D69B9C" w14:textId="3830AC4B" w:rsidR="00B97E6D" w:rsidRDefault="00B97E6D" w:rsidP="00B97E6D">
      <w:pPr>
        <w:pStyle w:val="OCS-H2"/>
      </w:pPr>
      <w:r w:rsidRPr="00192BA0">
        <w:rPr>
          <w:noProof/>
        </w:rPr>
        <w:lastRenderedPageBreak/>
        <w:t>SENSOR CAPABILITY AND DATA</w:t>
      </w:r>
      <w:r>
        <w:t xml:space="preserve"> (</w:t>
      </w:r>
      <w:r w:rsidRPr="00192BA0">
        <w:rPr>
          <w:noProof/>
        </w:rPr>
        <w:t>SC-42</w:t>
      </w:r>
      <w:r>
        <w:t>)</w:t>
      </w:r>
    </w:p>
    <w:p w14:paraId="5C1CAF0C"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53745778" w14:textId="77777777" w:rsidR="00B97E6D" w:rsidRDefault="00B97E6D" w:rsidP="00B97E6D">
      <w:r w:rsidRPr="00A178A0">
        <w:rPr>
          <w:b/>
          <w:bCs/>
          <w:i/>
          <w:iCs/>
        </w:rPr>
        <w:t>Discussion:</w:t>
      </w:r>
      <w:r>
        <w:t xml:space="preserve"> </w:t>
      </w:r>
      <w:r w:rsidRPr="00192BA0">
        <w:rPr>
          <w:noProof/>
        </w:rPr>
        <w:t>Sensor capability and data applies to types of systems or system components characterized as mobile devices, such as cellular telephones, smart phones, and tablets. Mobile devices often include sensors that can collect and record data regarding the environment where the system is in use.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0199C385" w14:textId="77777777" w:rsidTr="00FB28F6">
        <w:trPr>
          <w:cantSplit/>
          <w:trHeight w:val="351"/>
        </w:trPr>
        <w:tc>
          <w:tcPr>
            <w:tcW w:w="1450" w:type="dxa"/>
          </w:tcPr>
          <w:p w14:paraId="314C76F4" w14:textId="77777777" w:rsidR="00B97E6D" w:rsidRPr="00734EE9" w:rsidRDefault="00B97E6D" w:rsidP="00FB28F6">
            <w:pPr>
              <w:rPr>
                <w:b/>
                <w:bCs/>
                <w:sz w:val="20"/>
                <w:szCs w:val="20"/>
              </w:rPr>
            </w:pPr>
            <w:r w:rsidRPr="00192BA0">
              <w:rPr>
                <w:b/>
                <w:bCs/>
                <w:noProof/>
                <w:sz w:val="20"/>
                <w:szCs w:val="20"/>
              </w:rPr>
              <w:t>SC-42.a</w:t>
            </w:r>
          </w:p>
        </w:tc>
        <w:tc>
          <w:tcPr>
            <w:tcW w:w="8620" w:type="dxa"/>
          </w:tcPr>
          <w:p w14:paraId="4FD1D40B" w14:textId="1EE95538" w:rsidR="00B97E6D" w:rsidRDefault="00B97E6D" w:rsidP="00FB28F6">
            <w:pPr>
              <w:rPr>
                <w:noProof/>
                <w:szCs w:val="22"/>
              </w:rPr>
            </w:pPr>
            <w:r w:rsidRPr="00192BA0">
              <w:rPr>
                <w:b/>
                <w:bCs/>
                <w:noProof/>
                <w:szCs w:val="22"/>
              </w:rPr>
              <w:t>Prohibit Use and Remote Activation of Sensory Devices</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should prohibit [</w:t>
            </w:r>
            <w:r w:rsidRPr="00385961">
              <w:rPr>
                <w:noProof/>
                <w:szCs w:val="22"/>
                <w:highlight w:val="cyan"/>
              </w:rPr>
              <w:t>the use of devices possessing [environmental sensing capabilities]</w:t>
            </w:r>
            <w:r w:rsidRPr="00561090">
              <w:rPr>
                <w:noProof/>
                <w:szCs w:val="22"/>
                <w:highlight w:val="cyan"/>
              </w:rPr>
              <w:t xml:space="preserve"> in [</w:t>
            </w:r>
            <w:r w:rsidRPr="00385961">
              <w:rPr>
                <w:noProof/>
                <w:szCs w:val="22"/>
                <w:highlight w:val="cyan"/>
              </w:rPr>
              <w:t>facilities, areas, or systems]</w:t>
            </w:r>
            <w:r w:rsidR="004679BB">
              <w:rPr>
                <w:noProof/>
                <w:szCs w:val="22"/>
                <w:highlight w:val="cyan"/>
              </w:rPr>
              <w:t xml:space="preserve"> with</w:t>
            </w:r>
            <w:r w:rsidRPr="00385961">
              <w:rPr>
                <w:noProof/>
                <w:szCs w:val="22"/>
                <w:highlight w:val="cyan"/>
              </w:rPr>
              <w:t xml:space="preserve"> the remote activation of environmental sensing capabilities on organizational systems or system components with the following exceptions: [list exceptions where remote activation of sensors is allowed]].</w:t>
            </w:r>
          </w:p>
          <w:p w14:paraId="5D7C38BE" w14:textId="3FC0942B" w:rsidR="000E775C" w:rsidRPr="00734EE9" w:rsidRDefault="000E775C" w:rsidP="00FB28F6">
            <w:pPr>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58E45820" w14:textId="77777777" w:rsidTr="00FB28F6">
        <w:trPr>
          <w:cantSplit/>
          <w:trHeight w:val="351"/>
        </w:trPr>
        <w:tc>
          <w:tcPr>
            <w:tcW w:w="1450" w:type="dxa"/>
          </w:tcPr>
          <w:p w14:paraId="02EE676A" w14:textId="77777777" w:rsidR="00B97E6D" w:rsidRPr="00734EE9" w:rsidRDefault="00B97E6D" w:rsidP="00FB28F6">
            <w:pPr>
              <w:rPr>
                <w:b/>
                <w:bCs/>
                <w:sz w:val="20"/>
                <w:szCs w:val="20"/>
              </w:rPr>
            </w:pPr>
            <w:r w:rsidRPr="00192BA0">
              <w:rPr>
                <w:b/>
                <w:bCs/>
                <w:noProof/>
                <w:sz w:val="20"/>
                <w:szCs w:val="20"/>
              </w:rPr>
              <w:t>SC-42.b</w:t>
            </w:r>
          </w:p>
        </w:tc>
        <w:tc>
          <w:tcPr>
            <w:tcW w:w="8620" w:type="dxa"/>
          </w:tcPr>
          <w:p w14:paraId="5DECDC3D" w14:textId="77777777" w:rsidR="00B97E6D" w:rsidRDefault="00B97E6D" w:rsidP="00FB28F6">
            <w:pPr>
              <w:rPr>
                <w:noProof/>
                <w:szCs w:val="22"/>
              </w:rPr>
            </w:pPr>
            <w:r w:rsidRPr="00192BA0">
              <w:rPr>
                <w:b/>
                <w:bCs/>
                <w:noProof/>
                <w:szCs w:val="22"/>
              </w:rPr>
              <w:t>Indicate Sensor Use to Specific User Class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should provide an explicit indication of sensor use to </w:t>
            </w:r>
            <w:r w:rsidRPr="00AD62AB">
              <w:rPr>
                <w:noProof/>
                <w:szCs w:val="22"/>
                <w:highlight w:val="cyan"/>
              </w:rPr>
              <w:t>[class of users]</w:t>
            </w:r>
            <w:r w:rsidRPr="00192BA0">
              <w:rPr>
                <w:noProof/>
                <w:szCs w:val="22"/>
              </w:rPr>
              <w:t>.</w:t>
            </w:r>
          </w:p>
          <w:p w14:paraId="0F01F36D" w14:textId="62CA0B44" w:rsidR="000E775C" w:rsidRPr="00734EE9" w:rsidRDefault="000E775C" w:rsidP="00FB28F6">
            <w:pPr>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4B15A5AB" w14:textId="77777777" w:rsidR="00B97E6D" w:rsidRDefault="00B97E6D" w:rsidP="00B97E6D">
      <w:pPr>
        <w:pStyle w:val="OCS-H2"/>
      </w:pPr>
      <w:r w:rsidRPr="00192BA0">
        <w:rPr>
          <w:noProof/>
        </w:rPr>
        <w:t>USAGE RESTRICTIONS</w:t>
      </w:r>
      <w:r>
        <w:t xml:space="preserve"> (</w:t>
      </w:r>
      <w:r w:rsidRPr="00192BA0">
        <w:rPr>
          <w:noProof/>
        </w:rPr>
        <w:t>SC-43</w:t>
      </w:r>
      <w:r>
        <w:t>)</w:t>
      </w:r>
    </w:p>
    <w:p w14:paraId="188171C8"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PR.DS-01, PR.DS-02, PR.DS-10</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38F6C545" w14:textId="77777777" w:rsidR="00B97E6D" w:rsidRDefault="00B97E6D" w:rsidP="00561090">
      <w:pPr>
        <w:jc w:val="both"/>
      </w:pPr>
      <w:r w:rsidRPr="00A178A0">
        <w:rPr>
          <w:b/>
          <w:bCs/>
          <w:i/>
          <w:iCs/>
        </w:rPr>
        <w:t>Discussion:</w:t>
      </w:r>
      <w:r>
        <w:t xml:space="preserve"> </w:t>
      </w:r>
      <w:r w:rsidRPr="00192BA0">
        <w:rPr>
          <w:noProof/>
        </w:rPr>
        <w:t>Usage restrictions apply to all system components including but not limited to mobile code, mobile devices, wireless access, and wired and wireless peripheral components (e.g., copiers, printers, scanners, optical devices, and other similar technologies). The usage restrictions and implementation guidelines are based on the potential for system components to cause damage to the system and help to ensure that only authorized system use occurs.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78F22A2F" w14:textId="77777777" w:rsidTr="00FB28F6">
        <w:trPr>
          <w:cantSplit/>
          <w:trHeight w:val="351"/>
        </w:trPr>
        <w:tc>
          <w:tcPr>
            <w:tcW w:w="1450" w:type="dxa"/>
          </w:tcPr>
          <w:p w14:paraId="6DFACA12" w14:textId="77777777" w:rsidR="00B97E6D" w:rsidRPr="00734EE9" w:rsidRDefault="00B97E6D" w:rsidP="00FB28F6">
            <w:pPr>
              <w:rPr>
                <w:b/>
                <w:bCs/>
                <w:sz w:val="20"/>
                <w:szCs w:val="20"/>
              </w:rPr>
            </w:pPr>
            <w:r w:rsidRPr="00192BA0">
              <w:rPr>
                <w:b/>
                <w:bCs/>
                <w:noProof/>
                <w:sz w:val="20"/>
                <w:szCs w:val="20"/>
              </w:rPr>
              <w:t>SC-43.a</w:t>
            </w:r>
          </w:p>
        </w:tc>
        <w:tc>
          <w:tcPr>
            <w:tcW w:w="8620" w:type="dxa"/>
          </w:tcPr>
          <w:p w14:paraId="5656C4A0" w14:textId="7FA9B4CE" w:rsidR="00B97E6D" w:rsidRDefault="00B97E6D" w:rsidP="00561090">
            <w:pPr>
              <w:jc w:val="both"/>
              <w:rPr>
                <w:noProof/>
                <w:szCs w:val="22"/>
              </w:rPr>
            </w:pPr>
            <w:r w:rsidRPr="00192BA0">
              <w:rPr>
                <w:b/>
                <w:bCs/>
                <w:noProof/>
                <w:szCs w:val="22"/>
              </w:rPr>
              <w:t>Define Usage Restrictions for System Components</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establish usage restrictions and implementation guidelines for the following system components: </w:t>
            </w:r>
            <w:r w:rsidRPr="00AD62AB">
              <w:rPr>
                <w:noProof/>
                <w:szCs w:val="22"/>
                <w:highlight w:val="cyan"/>
              </w:rPr>
              <w:t>[list system components]</w:t>
            </w:r>
            <w:r w:rsidRPr="00192BA0">
              <w:rPr>
                <w:noProof/>
                <w:szCs w:val="22"/>
              </w:rPr>
              <w:t>.</w:t>
            </w:r>
          </w:p>
          <w:p w14:paraId="492704DB" w14:textId="59C21D51" w:rsidR="000E775C" w:rsidRPr="00734EE9" w:rsidRDefault="000E775C" w:rsidP="0056109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5F6EA5DD" w14:textId="77777777" w:rsidTr="00FB28F6">
        <w:trPr>
          <w:cantSplit/>
          <w:trHeight w:val="351"/>
        </w:trPr>
        <w:tc>
          <w:tcPr>
            <w:tcW w:w="1450" w:type="dxa"/>
          </w:tcPr>
          <w:p w14:paraId="7D494B1A" w14:textId="77777777" w:rsidR="00B97E6D" w:rsidRPr="00734EE9" w:rsidRDefault="00B97E6D" w:rsidP="00FB28F6">
            <w:pPr>
              <w:rPr>
                <w:b/>
                <w:bCs/>
                <w:sz w:val="20"/>
                <w:szCs w:val="20"/>
              </w:rPr>
            </w:pPr>
            <w:r w:rsidRPr="00192BA0">
              <w:rPr>
                <w:b/>
                <w:bCs/>
                <w:noProof/>
                <w:sz w:val="20"/>
                <w:szCs w:val="20"/>
              </w:rPr>
              <w:t>SC-43.b</w:t>
            </w:r>
          </w:p>
        </w:tc>
        <w:tc>
          <w:tcPr>
            <w:tcW w:w="8620" w:type="dxa"/>
          </w:tcPr>
          <w:p w14:paraId="6E616B94" w14:textId="77777777" w:rsidR="00B97E6D" w:rsidRDefault="00B97E6D" w:rsidP="00561090">
            <w:pPr>
              <w:jc w:val="both"/>
              <w:rPr>
                <w:noProof/>
                <w:szCs w:val="22"/>
              </w:rPr>
            </w:pPr>
            <w:r w:rsidRPr="00192BA0">
              <w:rPr>
                <w:b/>
                <w:bCs/>
                <w:noProof/>
                <w:szCs w:val="22"/>
              </w:rPr>
              <w:t>Control System Component Usage</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authorize, monitor, and control the use of such components within the system.</w:t>
            </w:r>
          </w:p>
          <w:p w14:paraId="7FD31236" w14:textId="2A690002" w:rsidR="000E775C" w:rsidRPr="00734EE9" w:rsidRDefault="000E775C" w:rsidP="0056109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67EBB6E4" w14:textId="77777777" w:rsidR="00903D48" w:rsidRDefault="00903D48" w:rsidP="00B97E6D">
      <w:pPr>
        <w:pStyle w:val="OCS-H2"/>
        <w:rPr>
          <w:noProof/>
        </w:rPr>
      </w:pPr>
    </w:p>
    <w:p w14:paraId="5EEF1886" w14:textId="77777777" w:rsidR="00903D48" w:rsidRDefault="00903D48" w:rsidP="00B97E6D">
      <w:pPr>
        <w:pStyle w:val="OCS-H2"/>
        <w:rPr>
          <w:noProof/>
        </w:rPr>
      </w:pPr>
    </w:p>
    <w:p w14:paraId="4FC32F27" w14:textId="77777777" w:rsidR="00903D48" w:rsidRDefault="00903D48" w:rsidP="00B97E6D">
      <w:pPr>
        <w:pStyle w:val="OCS-H2"/>
        <w:rPr>
          <w:noProof/>
        </w:rPr>
      </w:pPr>
    </w:p>
    <w:p w14:paraId="01F49261" w14:textId="77777777" w:rsidR="00903D48" w:rsidRDefault="00903D48" w:rsidP="00B97E6D">
      <w:pPr>
        <w:pStyle w:val="OCS-H2"/>
        <w:rPr>
          <w:noProof/>
        </w:rPr>
      </w:pPr>
    </w:p>
    <w:p w14:paraId="02A96FFB" w14:textId="77777777" w:rsidR="00903D48" w:rsidRDefault="00903D48" w:rsidP="00B97E6D">
      <w:pPr>
        <w:pStyle w:val="OCS-H2"/>
        <w:rPr>
          <w:noProof/>
        </w:rPr>
      </w:pPr>
    </w:p>
    <w:p w14:paraId="32DE000E" w14:textId="1EA031F6" w:rsidR="00B97E6D" w:rsidRDefault="00B97E6D" w:rsidP="00B97E6D">
      <w:pPr>
        <w:pStyle w:val="OCS-H2"/>
      </w:pPr>
      <w:r w:rsidRPr="00192BA0">
        <w:rPr>
          <w:noProof/>
        </w:rPr>
        <w:lastRenderedPageBreak/>
        <w:t>DETONATION CHAMBERS</w:t>
      </w:r>
      <w:r>
        <w:t xml:space="preserve"> (</w:t>
      </w:r>
      <w:r w:rsidRPr="00192BA0">
        <w:rPr>
          <w:noProof/>
        </w:rPr>
        <w:t>SC-44</w:t>
      </w:r>
      <w:r>
        <w:t>)</w:t>
      </w:r>
    </w:p>
    <w:p w14:paraId="09B4DABA" w14:textId="7D6732A9" w:rsidR="00B97E6D" w:rsidRPr="006F18CF" w:rsidRDefault="00B97E6D" w:rsidP="03DD878F">
      <w:pPr>
        <w:rPr>
          <w:i/>
          <w:iCs/>
          <w:sz w:val="18"/>
          <w:szCs w:val="18"/>
        </w:rPr>
      </w:pPr>
      <w:r w:rsidRPr="03DD878F">
        <w:rPr>
          <w:b/>
          <w:bCs/>
          <w:i/>
          <w:iCs/>
          <w:color w:val="901A1D"/>
          <w:sz w:val="18"/>
          <w:szCs w:val="18"/>
        </w:rPr>
        <w:t>Policy References:</w:t>
      </w:r>
      <w:r w:rsidRPr="03DD878F">
        <w:rPr>
          <w:i/>
          <w:iCs/>
          <w:color w:val="901A1D"/>
          <w:sz w:val="18"/>
          <w:szCs w:val="18"/>
        </w:rPr>
        <w:t xml:space="preserve"> </w:t>
      </w:r>
      <w:r>
        <w:br/>
      </w:r>
      <w:r w:rsidRPr="03DD878F">
        <w:rPr>
          <w:i/>
          <w:iCs/>
          <w:noProof/>
          <w:sz w:val="18"/>
          <w:szCs w:val="18"/>
        </w:rPr>
        <w:t>CSF 2.0: No Reference</w:t>
      </w:r>
      <w:r>
        <w:br/>
      </w:r>
      <w:r w:rsidRPr="03DD878F">
        <w:rPr>
          <w:i/>
          <w:iCs/>
          <w:noProof/>
          <w:sz w:val="18"/>
          <w:szCs w:val="18"/>
        </w:rPr>
        <w:t>CSF 1.1: DE.CM-4, DE.CM-5</w:t>
      </w:r>
      <w:r>
        <w:br/>
      </w:r>
      <w:r w:rsidRPr="03DD878F">
        <w:rPr>
          <w:i/>
          <w:iCs/>
          <w:noProof/>
          <w:sz w:val="18"/>
          <w:szCs w:val="18"/>
        </w:rPr>
        <w:t>NM Executive Orders: No Reference</w:t>
      </w:r>
      <w:r>
        <w:br/>
      </w:r>
      <w:r w:rsidRPr="03DD878F">
        <w:rPr>
          <w:i/>
          <w:iCs/>
          <w:noProof/>
          <w:sz w:val="18"/>
          <w:szCs w:val="18"/>
        </w:rPr>
        <w:t xml:space="preserve">OCS Determination: </w:t>
      </w:r>
      <w:r w:rsidR="00810E68" w:rsidRPr="03DD878F">
        <w:rPr>
          <w:i/>
          <w:iCs/>
          <w:noProof/>
          <w:sz w:val="18"/>
          <w:szCs w:val="18"/>
        </w:rPr>
        <w:t>Recommended</w:t>
      </w:r>
    </w:p>
    <w:p w14:paraId="7A37C98A" w14:textId="77777777" w:rsidR="00B97E6D" w:rsidRDefault="00B97E6D" w:rsidP="00C81B25">
      <w:pPr>
        <w:jc w:val="both"/>
      </w:pPr>
      <w:r w:rsidRPr="00A178A0">
        <w:rPr>
          <w:b/>
          <w:bCs/>
          <w:i/>
          <w:iCs/>
        </w:rPr>
        <w:t>Discussion:</w:t>
      </w:r>
      <w:r>
        <w:t xml:space="preserve"> </w:t>
      </w:r>
      <w:r w:rsidRPr="00192BA0">
        <w:rPr>
          <w:noProof/>
        </w:rPr>
        <w:t>Detonation chambers, also known as dynamic execution environments, allow organizations to open email attachments, execute untrusted or suspicious applications, and execute Universal Resource Locator requests in the safety of an isolated environment or a virtualized sandbox. Protected and isolated execution environments provide a means of determining whether the associated attachments or applications contain malicious code.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09FC4101" w14:textId="77777777" w:rsidTr="00FB28F6">
        <w:trPr>
          <w:cantSplit/>
          <w:trHeight w:val="351"/>
        </w:trPr>
        <w:tc>
          <w:tcPr>
            <w:tcW w:w="1450" w:type="dxa"/>
          </w:tcPr>
          <w:p w14:paraId="493BA745" w14:textId="77777777" w:rsidR="00B97E6D" w:rsidRPr="00734EE9" w:rsidRDefault="00B97E6D" w:rsidP="00C81B25">
            <w:pPr>
              <w:jc w:val="both"/>
              <w:rPr>
                <w:b/>
                <w:bCs/>
                <w:sz w:val="20"/>
                <w:szCs w:val="20"/>
              </w:rPr>
            </w:pPr>
            <w:r w:rsidRPr="00192BA0">
              <w:rPr>
                <w:b/>
                <w:bCs/>
                <w:noProof/>
                <w:sz w:val="20"/>
                <w:szCs w:val="20"/>
              </w:rPr>
              <w:t>SC-44</w:t>
            </w:r>
          </w:p>
        </w:tc>
        <w:tc>
          <w:tcPr>
            <w:tcW w:w="8620" w:type="dxa"/>
          </w:tcPr>
          <w:p w14:paraId="6E6CD63A" w14:textId="4DFB96A9" w:rsidR="00B97E6D" w:rsidRDefault="00B97E6D" w:rsidP="00C81B25">
            <w:pPr>
              <w:jc w:val="both"/>
              <w:rPr>
                <w:noProof/>
                <w:szCs w:val="22"/>
              </w:rPr>
            </w:pPr>
            <w:r w:rsidRPr="00192BA0">
              <w:rPr>
                <w:b/>
                <w:bCs/>
                <w:noProof/>
                <w:szCs w:val="22"/>
              </w:rPr>
              <w:t>Implement Detonation Chamber Capability</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employ a detonation chamber capability within </w:t>
            </w:r>
            <w:r w:rsidRPr="00AD62AB">
              <w:rPr>
                <w:noProof/>
                <w:szCs w:val="22"/>
                <w:highlight w:val="cyan"/>
              </w:rPr>
              <w:t>[system, system component, or location]</w:t>
            </w:r>
            <w:r w:rsidRPr="00192BA0">
              <w:rPr>
                <w:noProof/>
                <w:szCs w:val="22"/>
              </w:rPr>
              <w:t>.</w:t>
            </w:r>
          </w:p>
          <w:p w14:paraId="108CF0BD" w14:textId="606354BF" w:rsidR="000E775C" w:rsidRPr="00734EE9" w:rsidRDefault="000E775C" w:rsidP="00C81B2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2D567BA3" w14:textId="77777777" w:rsidR="00B97E6D" w:rsidRDefault="00B97E6D" w:rsidP="00B97E6D">
      <w:pPr>
        <w:pStyle w:val="OCS-H2"/>
      </w:pPr>
      <w:r w:rsidRPr="00192BA0">
        <w:rPr>
          <w:noProof/>
        </w:rPr>
        <w:t>SYSTEM TIME SYNCHRONIZATION</w:t>
      </w:r>
      <w:r>
        <w:t xml:space="preserve"> (</w:t>
      </w:r>
      <w:r w:rsidRPr="00192BA0">
        <w:rPr>
          <w:noProof/>
        </w:rPr>
        <w:t>SC-45</w:t>
      </w:r>
      <w:r>
        <w:t>)</w:t>
      </w:r>
    </w:p>
    <w:p w14:paraId="69D1DF80"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33780FB0" w14:textId="77777777" w:rsidR="00B97E6D" w:rsidRDefault="00B97E6D" w:rsidP="00C81B25">
      <w:pPr>
        <w:jc w:val="both"/>
      </w:pPr>
      <w:r w:rsidRPr="00A178A0">
        <w:rPr>
          <w:b/>
          <w:bCs/>
          <w:i/>
          <w:iCs/>
        </w:rPr>
        <w:t>Discussion:</w:t>
      </w:r>
      <w:r>
        <w:t xml:space="preserve"> </w:t>
      </w:r>
      <w:r w:rsidRPr="00192BA0">
        <w:rPr>
          <w:noProof/>
        </w:rPr>
        <w:t>Time synchronization of system clocks is essential for the correct execution of many system services, including identification and authentication processes that involve certificates and time-of-day restrictions as part of access control. Denial of service or failure to deny expired credentials may result without properly synchronized clocks within and between systems and system components.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4C60980F" w14:textId="77777777" w:rsidTr="00FB28F6">
        <w:trPr>
          <w:cantSplit/>
          <w:trHeight w:val="351"/>
        </w:trPr>
        <w:tc>
          <w:tcPr>
            <w:tcW w:w="1450" w:type="dxa"/>
          </w:tcPr>
          <w:p w14:paraId="1FFE92C7" w14:textId="77777777" w:rsidR="00B97E6D" w:rsidRPr="00734EE9" w:rsidRDefault="00B97E6D" w:rsidP="00C81B25">
            <w:pPr>
              <w:jc w:val="both"/>
              <w:rPr>
                <w:b/>
                <w:bCs/>
                <w:sz w:val="20"/>
                <w:szCs w:val="20"/>
              </w:rPr>
            </w:pPr>
            <w:r w:rsidRPr="00192BA0">
              <w:rPr>
                <w:b/>
                <w:bCs/>
                <w:noProof/>
                <w:sz w:val="20"/>
                <w:szCs w:val="20"/>
              </w:rPr>
              <w:t>SC-45</w:t>
            </w:r>
          </w:p>
        </w:tc>
        <w:tc>
          <w:tcPr>
            <w:tcW w:w="8620" w:type="dxa"/>
          </w:tcPr>
          <w:p w14:paraId="0971DF1E" w14:textId="77777777" w:rsidR="00B97E6D" w:rsidRDefault="00B97E6D" w:rsidP="00C81B25">
            <w:pPr>
              <w:jc w:val="both"/>
              <w:rPr>
                <w:noProof/>
                <w:szCs w:val="22"/>
              </w:rPr>
            </w:pPr>
            <w:r w:rsidRPr="00192BA0">
              <w:rPr>
                <w:b/>
                <w:bCs/>
                <w:noProof/>
                <w:szCs w:val="22"/>
              </w:rPr>
              <w:t>Synchronize System Clocks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should synchronize system clocks within and between systems and system components.</w:t>
            </w:r>
          </w:p>
          <w:p w14:paraId="0451ACD8" w14:textId="70892783" w:rsidR="000E775C" w:rsidRPr="00734EE9" w:rsidRDefault="000E775C" w:rsidP="00C81B2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30B65D21" w14:textId="77777777" w:rsidR="00B97E6D" w:rsidRDefault="00B97E6D" w:rsidP="00B97E6D">
      <w:pPr>
        <w:pStyle w:val="OCS-H2"/>
      </w:pPr>
      <w:r w:rsidRPr="00192BA0">
        <w:rPr>
          <w:noProof/>
        </w:rPr>
        <w:t>CROSS DOMAIN POLICY ENFORCEMENT</w:t>
      </w:r>
      <w:r>
        <w:t xml:space="preserve"> (</w:t>
      </w:r>
      <w:r w:rsidRPr="00192BA0">
        <w:rPr>
          <w:noProof/>
        </w:rPr>
        <w:t>SC-46</w:t>
      </w:r>
      <w:r>
        <w:t>)</w:t>
      </w:r>
    </w:p>
    <w:p w14:paraId="5F1F811F"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56A95CB3" w14:textId="77777777" w:rsidR="00B97E6D" w:rsidRDefault="00B97E6D" w:rsidP="00C81B25">
      <w:pPr>
        <w:jc w:val="both"/>
      </w:pPr>
      <w:r w:rsidRPr="00A178A0">
        <w:rPr>
          <w:b/>
          <w:bCs/>
          <w:i/>
          <w:iCs/>
        </w:rPr>
        <w:t>Discussion:</w:t>
      </w:r>
      <w:r>
        <w:t xml:space="preserve"> </w:t>
      </w:r>
      <w:r w:rsidRPr="00192BA0">
        <w:rPr>
          <w:noProof/>
        </w:rPr>
        <w:t>For logical policy enforcement mechanisms, organizations avoid creating a logical path between interfaces to prevent the ability to bypass the policy enforcement mechanism. For physical policy enforcement mechanisms, the robustness of physical isolation afforded by the physical implementation of policy enforcement to preclude the presence of logical covert channels penetrating the security domain may be needed.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1340D9BC" w14:textId="77777777" w:rsidTr="00FB28F6">
        <w:trPr>
          <w:cantSplit/>
          <w:trHeight w:val="351"/>
        </w:trPr>
        <w:tc>
          <w:tcPr>
            <w:tcW w:w="1450" w:type="dxa"/>
          </w:tcPr>
          <w:p w14:paraId="3A562215" w14:textId="77777777" w:rsidR="00B97E6D" w:rsidRPr="00734EE9" w:rsidRDefault="00B97E6D" w:rsidP="00C81B25">
            <w:pPr>
              <w:jc w:val="both"/>
              <w:rPr>
                <w:b/>
                <w:bCs/>
                <w:sz w:val="20"/>
                <w:szCs w:val="20"/>
              </w:rPr>
            </w:pPr>
            <w:r w:rsidRPr="00192BA0">
              <w:rPr>
                <w:b/>
                <w:bCs/>
                <w:noProof/>
                <w:sz w:val="20"/>
                <w:szCs w:val="20"/>
              </w:rPr>
              <w:t>SC-46</w:t>
            </w:r>
          </w:p>
        </w:tc>
        <w:tc>
          <w:tcPr>
            <w:tcW w:w="8620" w:type="dxa"/>
          </w:tcPr>
          <w:p w14:paraId="2C222EAB" w14:textId="00006573" w:rsidR="00B97E6D" w:rsidRDefault="00B97E6D" w:rsidP="00C81B25">
            <w:pPr>
              <w:jc w:val="both"/>
              <w:rPr>
                <w:noProof/>
                <w:szCs w:val="22"/>
              </w:rPr>
            </w:pPr>
            <w:r w:rsidRPr="00192BA0">
              <w:rPr>
                <w:b/>
                <w:bCs/>
                <w:noProof/>
                <w:szCs w:val="22"/>
              </w:rPr>
              <w:t>Implement Physical or Logical Policy Enforcement Mechanism</w:t>
            </w:r>
            <w:r w:rsidRPr="00BF251F">
              <w:rPr>
                <w:b/>
                <w:bCs/>
                <w:szCs w:val="22"/>
              </w:rPr>
              <w:t>:</w:t>
            </w:r>
            <w:r w:rsidRPr="00734EE9">
              <w:rPr>
                <w:b/>
                <w:bCs/>
                <w:i/>
                <w:iCs/>
                <w:szCs w:val="22"/>
              </w:rPr>
              <w:t xml:space="preserve"> </w:t>
            </w:r>
            <w:r w:rsidRPr="00AD62AB">
              <w:rPr>
                <w:noProof/>
                <w:szCs w:val="22"/>
                <w:highlight w:val="cyan"/>
              </w:rPr>
              <w:t>[Network Administrator Role]</w:t>
            </w:r>
            <w:r w:rsidRPr="00192BA0">
              <w:rPr>
                <w:noProof/>
                <w:szCs w:val="22"/>
              </w:rPr>
              <w:t xml:space="preserve"> should implement a policy enforcement mechanism </w:t>
            </w:r>
            <w:r w:rsidR="00C81B25">
              <w:rPr>
                <w:noProof/>
                <w:szCs w:val="22"/>
              </w:rPr>
              <w:t>[</w:t>
            </w:r>
            <w:r w:rsidRPr="00AD62AB">
              <w:rPr>
                <w:noProof/>
                <w:szCs w:val="22"/>
                <w:highlight w:val="cyan"/>
              </w:rPr>
              <w:t>physically</w:t>
            </w:r>
            <w:r w:rsidR="000568DE">
              <w:rPr>
                <w:noProof/>
                <w:szCs w:val="22"/>
                <w:highlight w:val="cyan"/>
              </w:rPr>
              <w:t xml:space="preserve"> or</w:t>
            </w:r>
            <w:r w:rsidRPr="00AD62AB">
              <w:rPr>
                <w:noProof/>
                <w:szCs w:val="22"/>
                <w:highlight w:val="cyan"/>
              </w:rPr>
              <w:t xml:space="preserve"> logically</w:t>
            </w:r>
            <w:r w:rsidR="00C81B25">
              <w:rPr>
                <w:noProof/>
                <w:szCs w:val="22"/>
              </w:rPr>
              <w:t>]</w:t>
            </w:r>
            <w:r w:rsidRPr="00192BA0">
              <w:rPr>
                <w:noProof/>
                <w:szCs w:val="22"/>
              </w:rPr>
              <w:t xml:space="preserve"> between the physical and/or network interfaces for the connecting security domains.</w:t>
            </w:r>
          </w:p>
          <w:p w14:paraId="15665E6B" w14:textId="36651523" w:rsidR="000E775C" w:rsidRPr="00734EE9" w:rsidRDefault="000E775C" w:rsidP="00C81B2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517444AF" w14:textId="77777777" w:rsidR="003221E8" w:rsidRDefault="003221E8" w:rsidP="00B97E6D">
      <w:pPr>
        <w:pStyle w:val="OCS-H2"/>
        <w:rPr>
          <w:noProof/>
        </w:rPr>
      </w:pPr>
    </w:p>
    <w:p w14:paraId="4D0B0EC1" w14:textId="77777777" w:rsidR="003221E8" w:rsidRDefault="003221E8" w:rsidP="00B97E6D">
      <w:pPr>
        <w:pStyle w:val="OCS-H2"/>
        <w:rPr>
          <w:noProof/>
        </w:rPr>
      </w:pPr>
    </w:p>
    <w:p w14:paraId="39EDB0E1" w14:textId="747BD0ED" w:rsidR="00B97E6D" w:rsidRDefault="00B97E6D" w:rsidP="00B97E6D">
      <w:pPr>
        <w:pStyle w:val="OCS-H2"/>
      </w:pPr>
      <w:r w:rsidRPr="00192BA0">
        <w:rPr>
          <w:noProof/>
        </w:rPr>
        <w:lastRenderedPageBreak/>
        <w:t>ALTERNATE COMMUNICATIONS PATHS</w:t>
      </w:r>
      <w:r>
        <w:t xml:space="preserve"> (</w:t>
      </w:r>
      <w:r w:rsidRPr="00192BA0">
        <w:rPr>
          <w:noProof/>
        </w:rPr>
        <w:t>SC-47</w:t>
      </w:r>
      <w:r>
        <w:t>)</w:t>
      </w:r>
    </w:p>
    <w:p w14:paraId="6EA76853"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PR.PT-4</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75A2806" w14:textId="77777777" w:rsidR="00B97E6D" w:rsidRDefault="00B97E6D" w:rsidP="00C81B25">
      <w:pPr>
        <w:jc w:val="both"/>
      </w:pPr>
      <w:r w:rsidRPr="00A178A0">
        <w:rPr>
          <w:b/>
          <w:bCs/>
          <w:i/>
          <w:iCs/>
        </w:rPr>
        <w:t>Discussion:</w:t>
      </w:r>
      <w:r>
        <w:t xml:space="preserve"> </w:t>
      </w:r>
      <w:r w:rsidRPr="00192BA0">
        <w:rPr>
          <w:noProof/>
        </w:rPr>
        <w:t>An incident, whether adversarial- or nonadversarial-based, can disrupt established communications paths used for system operations and organizational command and control. Alternate communications paths reduce the risk of all communications paths being affected by the same incident.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6D428B10" w14:textId="77777777" w:rsidTr="00FB28F6">
        <w:trPr>
          <w:cantSplit/>
          <w:trHeight w:val="351"/>
        </w:trPr>
        <w:tc>
          <w:tcPr>
            <w:tcW w:w="1450" w:type="dxa"/>
          </w:tcPr>
          <w:p w14:paraId="48BE2900" w14:textId="77777777" w:rsidR="00B97E6D" w:rsidRPr="00734EE9" w:rsidRDefault="00B97E6D" w:rsidP="00C81B25">
            <w:pPr>
              <w:jc w:val="both"/>
              <w:rPr>
                <w:b/>
                <w:bCs/>
                <w:sz w:val="20"/>
                <w:szCs w:val="20"/>
              </w:rPr>
            </w:pPr>
            <w:r w:rsidRPr="00192BA0">
              <w:rPr>
                <w:b/>
                <w:bCs/>
                <w:noProof/>
                <w:sz w:val="20"/>
                <w:szCs w:val="20"/>
              </w:rPr>
              <w:t>SC-47</w:t>
            </w:r>
          </w:p>
        </w:tc>
        <w:tc>
          <w:tcPr>
            <w:tcW w:w="8620" w:type="dxa"/>
          </w:tcPr>
          <w:p w14:paraId="4E50508A" w14:textId="77777777" w:rsidR="00B97E6D" w:rsidRDefault="00B97E6D" w:rsidP="00C81B25">
            <w:pPr>
              <w:jc w:val="both"/>
              <w:rPr>
                <w:noProof/>
                <w:szCs w:val="22"/>
              </w:rPr>
            </w:pPr>
            <w:r w:rsidRPr="00192BA0">
              <w:rPr>
                <w:b/>
                <w:bCs/>
                <w:noProof/>
                <w:szCs w:val="22"/>
              </w:rPr>
              <w:t>Establish Alternate Communication Paths for System Operations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establish </w:t>
            </w:r>
            <w:r w:rsidRPr="00AD62AB">
              <w:rPr>
                <w:noProof/>
                <w:szCs w:val="22"/>
                <w:highlight w:val="cyan"/>
              </w:rPr>
              <w:t>[alternate communications paths]</w:t>
            </w:r>
            <w:r w:rsidRPr="00192BA0">
              <w:rPr>
                <w:noProof/>
                <w:szCs w:val="22"/>
              </w:rPr>
              <w:t xml:space="preserve"> for system operations organizational command and control.</w:t>
            </w:r>
          </w:p>
          <w:p w14:paraId="4237AF08" w14:textId="7A2EA7EE" w:rsidR="000E775C" w:rsidRPr="00734EE9" w:rsidRDefault="000E775C" w:rsidP="00C81B2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2CDDD7C1" w14:textId="77777777" w:rsidR="00B97E6D" w:rsidRDefault="00B97E6D" w:rsidP="00B97E6D">
      <w:pPr>
        <w:pStyle w:val="OCS-H2"/>
      </w:pPr>
      <w:r w:rsidRPr="00192BA0">
        <w:rPr>
          <w:noProof/>
        </w:rPr>
        <w:t>SENSOR RELOCATION</w:t>
      </w:r>
      <w:r>
        <w:t xml:space="preserve"> (</w:t>
      </w:r>
      <w:r w:rsidRPr="00192BA0">
        <w:rPr>
          <w:noProof/>
        </w:rPr>
        <w:t>SC-48</w:t>
      </w:r>
      <w:r>
        <w:t>)</w:t>
      </w:r>
    </w:p>
    <w:p w14:paraId="55AAD304"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156E1A5F" w14:textId="2E732C63" w:rsidR="00B97E6D" w:rsidRDefault="00B97E6D" w:rsidP="002A7FE9">
      <w:pPr>
        <w:jc w:val="both"/>
      </w:pPr>
      <w:r w:rsidRPr="00A178A0">
        <w:rPr>
          <w:b/>
          <w:bCs/>
          <w:i/>
          <w:iCs/>
        </w:rPr>
        <w:t>Discussion:</w:t>
      </w:r>
      <w:r>
        <w:t xml:space="preserve"> </w:t>
      </w:r>
      <w:r w:rsidRPr="00192BA0">
        <w:rPr>
          <w:noProof/>
        </w:rPr>
        <w:t>Adversaries may take various paths and use different approaches as they move laterally through an organization (including its systems) to reach their target or as they attempt to exfiltrate information from the organization. The organization often only has a limited set of monitoring and detection capabilities, and they may be focused on the critical or likely infiltration or exfiltration paths.</w:t>
      </w:r>
      <w:r w:rsidR="002A7FE9">
        <w:rPr>
          <w:noProof/>
        </w:rPr>
        <w:t xml:space="preserve"> </w:t>
      </w:r>
      <w:r w:rsidR="000568DE" w:rsidRPr="000568DE">
        <w:rPr>
          <w:noProof/>
        </w:rPr>
        <w:t>By using communications paths that the organization typically does not monitor, the adversary can increase its chances of achieving its desired goals. By relocating its sensors or monitoring capabilities to new locations, the organization can impede the adversary's ability to achieve its goals. The relocation of the sensors or monitoring capabilities might be done based on threat information that the organization has acquired or randomly to confuse the adversary and make its lateral transition through the system or organization more challenging.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78FBA744" w14:textId="77777777" w:rsidTr="00FB28F6">
        <w:trPr>
          <w:cantSplit/>
          <w:trHeight w:val="351"/>
        </w:trPr>
        <w:tc>
          <w:tcPr>
            <w:tcW w:w="1450" w:type="dxa"/>
          </w:tcPr>
          <w:p w14:paraId="3BF660CA" w14:textId="77777777" w:rsidR="00B97E6D" w:rsidRPr="00734EE9" w:rsidRDefault="00B97E6D" w:rsidP="002A7FE9">
            <w:pPr>
              <w:jc w:val="both"/>
              <w:rPr>
                <w:b/>
                <w:bCs/>
                <w:sz w:val="20"/>
                <w:szCs w:val="20"/>
              </w:rPr>
            </w:pPr>
            <w:r w:rsidRPr="00192BA0">
              <w:rPr>
                <w:b/>
                <w:bCs/>
                <w:noProof/>
                <w:sz w:val="20"/>
                <w:szCs w:val="20"/>
              </w:rPr>
              <w:t>SC-48</w:t>
            </w:r>
          </w:p>
        </w:tc>
        <w:tc>
          <w:tcPr>
            <w:tcW w:w="8620" w:type="dxa"/>
          </w:tcPr>
          <w:p w14:paraId="4C6976FE" w14:textId="0467944B" w:rsidR="00B97E6D" w:rsidRDefault="00B97E6D" w:rsidP="002A7FE9">
            <w:pPr>
              <w:jc w:val="both"/>
              <w:rPr>
                <w:noProof/>
                <w:szCs w:val="22"/>
              </w:rPr>
            </w:pPr>
            <w:r w:rsidRPr="00192BA0">
              <w:rPr>
                <w:b/>
                <w:bCs/>
                <w:noProof/>
                <w:szCs w:val="22"/>
              </w:rPr>
              <w:t>Relocate Sensors and Monitoring Capabilities</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should relocate </w:t>
            </w:r>
            <w:r w:rsidRPr="00AD62AB">
              <w:rPr>
                <w:noProof/>
                <w:szCs w:val="22"/>
                <w:highlight w:val="cyan"/>
              </w:rPr>
              <w:t>[sensors and monitoring capabilities]</w:t>
            </w:r>
            <w:r w:rsidRPr="00192BA0">
              <w:rPr>
                <w:noProof/>
                <w:szCs w:val="22"/>
              </w:rPr>
              <w:t xml:space="preserve"> to </w:t>
            </w:r>
            <w:r w:rsidRPr="00AD62AB">
              <w:rPr>
                <w:noProof/>
                <w:szCs w:val="22"/>
                <w:highlight w:val="cyan"/>
              </w:rPr>
              <w:t>[locations]</w:t>
            </w:r>
            <w:r w:rsidRPr="00192BA0">
              <w:rPr>
                <w:noProof/>
                <w:szCs w:val="22"/>
              </w:rPr>
              <w:t xml:space="preserve"> under the following conditions or circumstances: </w:t>
            </w:r>
            <w:r w:rsidRPr="00AD62AB">
              <w:rPr>
                <w:noProof/>
                <w:szCs w:val="22"/>
                <w:highlight w:val="cyan"/>
              </w:rPr>
              <w:t>[conditions or circumstances]</w:t>
            </w:r>
            <w:r w:rsidRPr="00192BA0">
              <w:rPr>
                <w:noProof/>
                <w:szCs w:val="22"/>
              </w:rPr>
              <w:t>.</w:t>
            </w:r>
          </w:p>
          <w:p w14:paraId="75EBFAA6" w14:textId="0506BB61" w:rsidR="000E775C" w:rsidRPr="00734EE9" w:rsidRDefault="000E775C" w:rsidP="002A7FE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694CCA5F" w14:textId="77777777" w:rsidR="00B97E6D" w:rsidRDefault="00B97E6D" w:rsidP="00B97E6D">
      <w:pPr>
        <w:pStyle w:val="OCS-H2"/>
      </w:pPr>
      <w:r w:rsidRPr="00192BA0">
        <w:rPr>
          <w:noProof/>
        </w:rPr>
        <w:t>HARDWARE-ENFORCED SEPARATION AND POLICY ENFORCEMENT</w:t>
      </w:r>
      <w:r>
        <w:t xml:space="preserve"> (</w:t>
      </w:r>
      <w:r w:rsidRPr="00192BA0">
        <w:rPr>
          <w:noProof/>
        </w:rPr>
        <w:t>SC-49</w:t>
      </w:r>
      <w:r>
        <w:t>)</w:t>
      </w:r>
    </w:p>
    <w:p w14:paraId="41FC834A"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0F45937D" w14:textId="77777777" w:rsidR="00B97E6D" w:rsidRDefault="00B97E6D" w:rsidP="002A7FE9">
      <w:pPr>
        <w:jc w:val="both"/>
      </w:pPr>
      <w:r w:rsidRPr="00A178A0">
        <w:rPr>
          <w:b/>
          <w:bCs/>
          <w:i/>
          <w:iCs/>
        </w:rPr>
        <w:t>Discussion:</w:t>
      </w:r>
      <w:r>
        <w:t xml:space="preserve"> </w:t>
      </w:r>
      <w:r w:rsidRPr="00192BA0">
        <w:rPr>
          <w:noProof/>
        </w:rPr>
        <w:t>System owners may require additional strength of mechanism and robustness to ensure domain separation and policy enforcement for specific types of threats and environments of operation. Hardware-enforced separation and policy enforcement provide greater strength of mechanism than software-enforced separation and policy enforcement.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03D99A0D" w14:textId="77777777" w:rsidTr="002A7FE9">
        <w:trPr>
          <w:cantSplit/>
          <w:trHeight w:val="450"/>
        </w:trPr>
        <w:tc>
          <w:tcPr>
            <w:tcW w:w="1450" w:type="dxa"/>
          </w:tcPr>
          <w:p w14:paraId="7B37E192" w14:textId="77777777" w:rsidR="00B97E6D" w:rsidRPr="00734EE9" w:rsidRDefault="00B97E6D" w:rsidP="00FB28F6">
            <w:pPr>
              <w:rPr>
                <w:b/>
                <w:bCs/>
                <w:sz w:val="20"/>
                <w:szCs w:val="20"/>
              </w:rPr>
            </w:pPr>
            <w:r w:rsidRPr="00192BA0">
              <w:rPr>
                <w:b/>
                <w:bCs/>
                <w:noProof/>
                <w:sz w:val="20"/>
                <w:szCs w:val="20"/>
              </w:rPr>
              <w:lastRenderedPageBreak/>
              <w:t>SC-49</w:t>
            </w:r>
          </w:p>
        </w:tc>
        <w:tc>
          <w:tcPr>
            <w:tcW w:w="8620" w:type="dxa"/>
          </w:tcPr>
          <w:p w14:paraId="7CE7E5FD" w14:textId="77777777" w:rsidR="00B97E6D" w:rsidRDefault="00B97E6D" w:rsidP="002A7FE9">
            <w:pPr>
              <w:jc w:val="both"/>
              <w:rPr>
                <w:noProof/>
                <w:szCs w:val="22"/>
              </w:rPr>
            </w:pPr>
            <w:r w:rsidRPr="00192BA0">
              <w:rPr>
                <w:b/>
                <w:bCs/>
                <w:noProof/>
                <w:szCs w:val="22"/>
              </w:rPr>
              <w:t>Enforce Hardware Separation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should implement hardware-enforced separation and policy enforcement mechanisms between </w:t>
            </w:r>
            <w:r w:rsidRPr="00AD62AB">
              <w:rPr>
                <w:noProof/>
                <w:szCs w:val="22"/>
                <w:highlight w:val="cyan"/>
              </w:rPr>
              <w:t>[security domains]</w:t>
            </w:r>
            <w:r w:rsidRPr="00192BA0">
              <w:rPr>
                <w:noProof/>
                <w:szCs w:val="22"/>
              </w:rPr>
              <w:t>.</w:t>
            </w:r>
          </w:p>
          <w:p w14:paraId="29D5A2F7" w14:textId="676F0CF3" w:rsidR="000E775C" w:rsidRPr="00734EE9" w:rsidRDefault="000E775C" w:rsidP="002A7FE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479F9A4B" w14:textId="77777777" w:rsidR="003221E8" w:rsidRDefault="003221E8" w:rsidP="00B97E6D">
      <w:pPr>
        <w:pStyle w:val="OCS-H2"/>
        <w:rPr>
          <w:noProof/>
        </w:rPr>
      </w:pPr>
    </w:p>
    <w:p w14:paraId="7C78EB74" w14:textId="77777777" w:rsidR="003221E8" w:rsidRDefault="003221E8" w:rsidP="00B97E6D">
      <w:pPr>
        <w:pStyle w:val="OCS-H2"/>
        <w:rPr>
          <w:noProof/>
        </w:rPr>
      </w:pPr>
    </w:p>
    <w:p w14:paraId="4DF7A0AA" w14:textId="50EF03FD" w:rsidR="00B97E6D" w:rsidRDefault="00B97E6D" w:rsidP="00B97E6D">
      <w:pPr>
        <w:pStyle w:val="OCS-H2"/>
      </w:pPr>
      <w:r w:rsidRPr="00192BA0">
        <w:rPr>
          <w:noProof/>
        </w:rPr>
        <w:t>SOFTWARE-ENFORCED SEPARATION AND POLICY ENFORCEMENT</w:t>
      </w:r>
      <w:r>
        <w:t xml:space="preserve"> (</w:t>
      </w:r>
      <w:r w:rsidRPr="00192BA0">
        <w:rPr>
          <w:noProof/>
        </w:rPr>
        <w:t>SC-50</w:t>
      </w:r>
      <w:r>
        <w:t>)</w:t>
      </w:r>
    </w:p>
    <w:p w14:paraId="2FDB7F96"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12BA7191" w14:textId="77777777" w:rsidR="00B97E6D" w:rsidRDefault="00B97E6D" w:rsidP="002A7FE9">
      <w:pPr>
        <w:jc w:val="both"/>
      </w:pPr>
      <w:r w:rsidRPr="00A178A0">
        <w:rPr>
          <w:b/>
          <w:bCs/>
          <w:i/>
          <w:iCs/>
        </w:rPr>
        <w:t>Discussion:</w:t>
      </w:r>
      <w:r>
        <w:t xml:space="preserve"> </w:t>
      </w:r>
      <w:r w:rsidRPr="00192BA0">
        <w:rPr>
          <w:noProof/>
        </w:rPr>
        <w:t>System owners may require additional strength of mechanism to ensure domain separation and policy enforcement for specific types of threats and environments of operation.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3A26D8A6" w14:textId="77777777" w:rsidTr="00FB28F6">
        <w:trPr>
          <w:cantSplit/>
          <w:trHeight w:val="351"/>
        </w:trPr>
        <w:tc>
          <w:tcPr>
            <w:tcW w:w="1450" w:type="dxa"/>
          </w:tcPr>
          <w:p w14:paraId="15A37383" w14:textId="77777777" w:rsidR="00B97E6D" w:rsidRPr="00734EE9" w:rsidRDefault="00B97E6D" w:rsidP="002A7FE9">
            <w:pPr>
              <w:jc w:val="both"/>
              <w:rPr>
                <w:b/>
                <w:bCs/>
                <w:sz w:val="20"/>
                <w:szCs w:val="20"/>
              </w:rPr>
            </w:pPr>
            <w:r w:rsidRPr="00192BA0">
              <w:rPr>
                <w:b/>
                <w:bCs/>
                <w:noProof/>
                <w:sz w:val="20"/>
                <w:szCs w:val="20"/>
              </w:rPr>
              <w:t>SC-50</w:t>
            </w:r>
          </w:p>
        </w:tc>
        <w:tc>
          <w:tcPr>
            <w:tcW w:w="8620" w:type="dxa"/>
          </w:tcPr>
          <w:p w14:paraId="145184C3" w14:textId="77777777" w:rsidR="00B97E6D" w:rsidRDefault="00B97E6D" w:rsidP="002A7FE9">
            <w:pPr>
              <w:jc w:val="both"/>
              <w:rPr>
                <w:noProof/>
                <w:szCs w:val="22"/>
              </w:rPr>
            </w:pPr>
            <w:r w:rsidRPr="00192BA0">
              <w:rPr>
                <w:b/>
                <w:bCs/>
                <w:noProof/>
                <w:szCs w:val="22"/>
              </w:rPr>
              <w:t>Enforce Software-Separation Mechanisms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should implement software-enforced separation and policy enforcement mechanisms between </w:t>
            </w:r>
            <w:r w:rsidRPr="00351082">
              <w:rPr>
                <w:noProof/>
                <w:szCs w:val="22"/>
                <w:highlight w:val="cyan"/>
              </w:rPr>
              <w:t>[security domains]</w:t>
            </w:r>
            <w:r w:rsidRPr="00192BA0">
              <w:rPr>
                <w:noProof/>
                <w:szCs w:val="22"/>
              </w:rPr>
              <w:t>.</w:t>
            </w:r>
          </w:p>
          <w:p w14:paraId="3A932608" w14:textId="165EE111" w:rsidR="000E775C" w:rsidRPr="00734EE9" w:rsidRDefault="000E775C" w:rsidP="002A7FE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7F5226AD" w14:textId="77777777" w:rsidR="00B97E6D" w:rsidRDefault="00B97E6D" w:rsidP="00B97E6D">
      <w:pPr>
        <w:pStyle w:val="OCS-H2"/>
      </w:pPr>
      <w:r w:rsidRPr="00192BA0">
        <w:rPr>
          <w:noProof/>
        </w:rPr>
        <w:t>HARDWARE-BASED PROTECTION</w:t>
      </w:r>
      <w:r>
        <w:t xml:space="preserve"> (</w:t>
      </w:r>
      <w:r w:rsidRPr="00192BA0">
        <w:rPr>
          <w:noProof/>
        </w:rPr>
        <w:t>SC-51</w:t>
      </w:r>
      <w:r>
        <w:t>)</w:t>
      </w:r>
    </w:p>
    <w:p w14:paraId="0DA2BAE7" w14:textId="77777777" w:rsidR="00B97E6D" w:rsidRPr="006F18CF" w:rsidRDefault="00B97E6D" w:rsidP="00B97E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36E8F3BB" w14:textId="77777777" w:rsidR="00B97E6D" w:rsidRDefault="00B97E6D" w:rsidP="00B97E6D">
      <w:r w:rsidRPr="00A178A0">
        <w:rPr>
          <w:b/>
          <w:bCs/>
          <w:i/>
          <w:iCs/>
        </w:rPr>
        <w:t>Discussion:</w:t>
      </w:r>
      <w:r>
        <w:t xml:space="preserve"> </w:t>
      </w:r>
      <w:r w:rsidRPr="00192BA0">
        <w:rPr>
          <w:noProof/>
        </w:rPr>
        <w:t>No discussion.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B97E6D" w:rsidRPr="00734EE9" w14:paraId="519BE0C6" w14:textId="77777777" w:rsidTr="00FB28F6">
        <w:trPr>
          <w:cantSplit/>
          <w:trHeight w:val="351"/>
        </w:trPr>
        <w:tc>
          <w:tcPr>
            <w:tcW w:w="1450" w:type="dxa"/>
          </w:tcPr>
          <w:p w14:paraId="21DB0F2C" w14:textId="77777777" w:rsidR="00B97E6D" w:rsidRPr="00734EE9" w:rsidRDefault="00B97E6D" w:rsidP="00FB28F6">
            <w:pPr>
              <w:rPr>
                <w:b/>
                <w:bCs/>
                <w:sz w:val="20"/>
                <w:szCs w:val="20"/>
              </w:rPr>
            </w:pPr>
            <w:r w:rsidRPr="00192BA0">
              <w:rPr>
                <w:b/>
                <w:bCs/>
                <w:noProof/>
                <w:sz w:val="20"/>
                <w:szCs w:val="20"/>
              </w:rPr>
              <w:t>SC-51.a</w:t>
            </w:r>
          </w:p>
        </w:tc>
        <w:tc>
          <w:tcPr>
            <w:tcW w:w="8620" w:type="dxa"/>
          </w:tcPr>
          <w:p w14:paraId="131ACD73" w14:textId="590C5AA5" w:rsidR="00B97E6D" w:rsidRDefault="00B97E6D" w:rsidP="002A7FE9">
            <w:pPr>
              <w:jc w:val="both"/>
              <w:rPr>
                <w:noProof/>
                <w:szCs w:val="22"/>
              </w:rPr>
            </w:pPr>
            <w:r w:rsidRPr="00192BA0">
              <w:rPr>
                <w:b/>
                <w:bCs/>
                <w:noProof/>
                <w:szCs w:val="22"/>
              </w:rPr>
              <w:t>Implement Hardware-Based Write-Protect</w:t>
            </w:r>
            <w:r w:rsidRPr="00BF251F">
              <w:rPr>
                <w:b/>
                <w:bCs/>
                <w:szCs w:val="22"/>
              </w:rPr>
              <w:t>:</w:t>
            </w:r>
            <w:r w:rsidRPr="00734EE9">
              <w:rPr>
                <w:b/>
                <w:bCs/>
                <w:i/>
                <w:iCs/>
                <w:szCs w:val="22"/>
              </w:rPr>
              <w:t xml:space="preserve"> </w:t>
            </w:r>
            <w:r w:rsidR="004D1445">
              <w:rPr>
                <w:noProof/>
                <w:szCs w:val="22"/>
                <w:highlight w:val="cyan"/>
              </w:rPr>
              <w:t>[CIO or CISO Role]</w:t>
            </w:r>
            <w:r w:rsidRPr="00192BA0">
              <w:rPr>
                <w:noProof/>
                <w:szCs w:val="22"/>
              </w:rPr>
              <w:t xml:space="preserve"> shall employ hardware-based, write-protect for </w:t>
            </w:r>
            <w:r w:rsidRPr="00351082">
              <w:rPr>
                <w:noProof/>
                <w:szCs w:val="22"/>
                <w:highlight w:val="cyan"/>
              </w:rPr>
              <w:t>[system firmware components]</w:t>
            </w:r>
            <w:r w:rsidRPr="00192BA0">
              <w:rPr>
                <w:noProof/>
                <w:szCs w:val="22"/>
              </w:rPr>
              <w:t>.</w:t>
            </w:r>
          </w:p>
          <w:p w14:paraId="6BE1D456" w14:textId="064863E9" w:rsidR="000E775C" w:rsidRPr="00734EE9" w:rsidRDefault="000E775C" w:rsidP="002A7FE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B97E6D" w:rsidRPr="00734EE9" w14:paraId="3077EEC8" w14:textId="77777777" w:rsidTr="00FB28F6">
        <w:trPr>
          <w:cantSplit/>
          <w:trHeight w:val="351"/>
        </w:trPr>
        <w:tc>
          <w:tcPr>
            <w:tcW w:w="1450" w:type="dxa"/>
          </w:tcPr>
          <w:p w14:paraId="640AFD98" w14:textId="77777777" w:rsidR="00B97E6D" w:rsidRPr="00734EE9" w:rsidRDefault="00B97E6D" w:rsidP="00FB28F6">
            <w:pPr>
              <w:rPr>
                <w:b/>
                <w:bCs/>
                <w:sz w:val="20"/>
                <w:szCs w:val="20"/>
              </w:rPr>
            </w:pPr>
            <w:r w:rsidRPr="00192BA0">
              <w:rPr>
                <w:b/>
                <w:bCs/>
                <w:noProof/>
                <w:sz w:val="20"/>
                <w:szCs w:val="20"/>
              </w:rPr>
              <w:t>SC-51.b</w:t>
            </w:r>
          </w:p>
        </w:tc>
        <w:tc>
          <w:tcPr>
            <w:tcW w:w="8620" w:type="dxa"/>
          </w:tcPr>
          <w:p w14:paraId="4332D4E5" w14:textId="77777777" w:rsidR="00B97E6D" w:rsidRDefault="00B97E6D" w:rsidP="002A7FE9">
            <w:pPr>
              <w:jc w:val="both"/>
              <w:rPr>
                <w:noProof/>
                <w:szCs w:val="22"/>
              </w:rPr>
            </w:pPr>
            <w:r w:rsidRPr="00192BA0">
              <w:rPr>
                <w:b/>
                <w:bCs/>
                <w:noProof/>
                <w:szCs w:val="22"/>
              </w:rPr>
              <w:t>Manual Disablement and Re-enabling of Hardware Write-protect</w:t>
            </w:r>
            <w:r w:rsidRPr="00BF251F">
              <w:rPr>
                <w:b/>
                <w:bCs/>
                <w:szCs w:val="22"/>
              </w:rPr>
              <w:t>:</w:t>
            </w:r>
            <w:r w:rsidRPr="00734EE9">
              <w:rPr>
                <w:b/>
                <w:bCs/>
                <w:i/>
                <w:iCs/>
                <w:szCs w:val="22"/>
              </w:rPr>
              <w:t xml:space="preserve"> </w:t>
            </w:r>
            <w:r w:rsidRPr="00351082">
              <w:rPr>
                <w:noProof/>
                <w:szCs w:val="22"/>
                <w:highlight w:val="cyan"/>
              </w:rPr>
              <w:t>[Defined authorized individuals]</w:t>
            </w:r>
            <w:r w:rsidRPr="00192BA0">
              <w:rPr>
                <w:noProof/>
                <w:szCs w:val="22"/>
              </w:rPr>
              <w:t xml:space="preserve"> should implement specific procedures for </w:t>
            </w:r>
            <w:r w:rsidRPr="00351082">
              <w:rPr>
                <w:noProof/>
                <w:szCs w:val="22"/>
                <w:highlight w:val="cyan"/>
              </w:rPr>
              <w:t>[authorized individuals]</w:t>
            </w:r>
            <w:r w:rsidRPr="00192BA0">
              <w:rPr>
                <w:noProof/>
                <w:szCs w:val="22"/>
              </w:rPr>
              <w:t xml:space="preserve"> to manually disable hardware write-protect for firmware modifications and re-enable the write-protect prior to returning to operational mode.</w:t>
            </w:r>
          </w:p>
          <w:p w14:paraId="14AF9F1E" w14:textId="101E351B" w:rsidR="000E775C" w:rsidRPr="00734EE9" w:rsidRDefault="000E775C" w:rsidP="002A7FE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4E67503D" w14:textId="77777777" w:rsidR="003221E8" w:rsidRPr="00CF4B3C" w:rsidRDefault="003221E8" w:rsidP="002A7FE9">
      <w:pPr>
        <w:pStyle w:val="Heading1"/>
      </w:pPr>
      <w:r>
        <w:t>ROLES AND RESPONSIBILITIES</w:t>
      </w:r>
    </w:p>
    <w:p w14:paraId="6C7E0634" w14:textId="77777777" w:rsidR="003221E8" w:rsidRDefault="003221E8" w:rsidP="002A7FE9">
      <w:pPr>
        <w:jc w:val="both"/>
      </w:pPr>
      <w:r>
        <w:t xml:space="preserve">The following Roles are essential to effective governance of an Information Security Program and its Policies, Standards, and Controls. A full list of Responsibilities by Role is maintained in </w:t>
      </w:r>
      <w:r w:rsidRPr="006F392F">
        <w:rPr>
          <w:highlight w:val="green"/>
        </w:rPr>
        <w:t>[OCS-00-RolesResponsibilities]</w:t>
      </w:r>
      <w:r>
        <w:t xml:space="preserve"> Document.</w:t>
      </w:r>
    </w:p>
    <w:p w14:paraId="39C0F51F" w14:textId="77777777" w:rsidR="003221E8" w:rsidRDefault="003221E8" w:rsidP="002A7FE9">
      <w:pPr>
        <w:jc w:val="both"/>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 xml:space="preserve">Agencies should review the list of common roles found in Information Security Programs </w:t>
      </w:r>
      <w:r>
        <w:rPr>
          <w:i/>
          <w:iCs/>
          <w:color w:val="1D901A"/>
          <w:sz w:val="18"/>
          <w:szCs w:val="20"/>
        </w:rPr>
        <w:t>and customize to meet their unique challenges, requirements, and constraints.}</w:t>
      </w:r>
    </w:p>
    <w:p w14:paraId="3A888665" w14:textId="77777777" w:rsidR="003221E8" w:rsidRPr="008D31BE" w:rsidRDefault="003221E8" w:rsidP="002A7FE9">
      <w:pPr>
        <w:pStyle w:val="ListParagraph"/>
        <w:numPr>
          <w:ilvl w:val="1"/>
          <w:numId w:val="17"/>
        </w:numPr>
        <w:spacing w:before="240"/>
        <w:jc w:val="both"/>
        <w:rPr>
          <w:b/>
          <w:bCs/>
        </w:rPr>
      </w:pPr>
      <w:r w:rsidRPr="00D626E2">
        <w:rPr>
          <w:b/>
          <w:bCs/>
          <w:szCs w:val="22"/>
        </w:rPr>
        <w:lastRenderedPageBreak/>
        <w:t>Chief Information Officer</w:t>
      </w:r>
      <w:r>
        <w:rPr>
          <w:b/>
          <w:bCs/>
          <w:szCs w:val="22"/>
        </w:rPr>
        <w:t xml:space="preserve"> (CIO</w:t>
      </w:r>
      <w:r w:rsidRPr="00D626E2">
        <w:rPr>
          <w:b/>
          <w:bCs/>
          <w:szCs w:val="22"/>
        </w:rPr>
        <w:t>):</w:t>
      </w:r>
      <w:r w:rsidRPr="00D626E2">
        <w:rPr>
          <w:szCs w:val="22"/>
        </w:rPr>
        <w:t xml:space="preserve"> The </w:t>
      </w:r>
      <w:r>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14:paraId="2298AC42" w14:textId="3A6734A6" w:rsidR="003221E8" w:rsidRPr="008D31BE" w:rsidRDefault="003221E8" w:rsidP="002A7FE9">
      <w:pPr>
        <w:pStyle w:val="ListParagraph"/>
        <w:numPr>
          <w:ilvl w:val="1"/>
          <w:numId w:val="17"/>
        </w:numPr>
        <w:spacing w:before="240"/>
        <w:jc w:val="both"/>
        <w:rPr>
          <w:b/>
          <w:bCs/>
        </w:rPr>
      </w:pPr>
      <w:r w:rsidRPr="00D626E2">
        <w:rPr>
          <w:b/>
          <w:bCs/>
          <w:szCs w:val="22"/>
        </w:rPr>
        <w:t>Chief Information Security Officer</w:t>
      </w:r>
      <w:r>
        <w:rPr>
          <w:b/>
          <w:bCs/>
          <w:szCs w:val="22"/>
        </w:rPr>
        <w:t xml:space="preserve"> (CISO</w:t>
      </w:r>
      <w:r w:rsidRPr="00D626E2">
        <w:rPr>
          <w:b/>
          <w:bCs/>
          <w:szCs w:val="22"/>
        </w:rPr>
        <w:t>):</w:t>
      </w:r>
      <w:r w:rsidRPr="00D626E2">
        <w:rPr>
          <w:szCs w:val="22"/>
        </w:rPr>
        <w:t xml:space="preserve"> The Agency CISO </w:t>
      </w:r>
      <w:r>
        <w:rPr>
          <w:szCs w:val="22"/>
        </w:rPr>
        <w:t xml:space="preserve">is </w:t>
      </w:r>
      <w:r w:rsidRPr="00D626E2">
        <w:rPr>
          <w:szCs w:val="22"/>
        </w:rPr>
        <w:t xml:space="preserve">responsible for establishing and maintaining the overall </w:t>
      </w:r>
      <w:r>
        <w:rPr>
          <w:szCs w:val="22"/>
        </w:rPr>
        <w:t>Information Security Program</w:t>
      </w:r>
      <w:r w:rsidRPr="00D626E2">
        <w:rPr>
          <w:szCs w:val="22"/>
        </w:rPr>
        <w:t>, developing and overseeing the implementation of policies and procedures, managing security risks, and ensuring compliance with relevant regulations and frameworks.</w:t>
      </w:r>
    </w:p>
    <w:p w14:paraId="5615121A" w14:textId="77777777" w:rsidR="003221E8" w:rsidRPr="00C3019E" w:rsidRDefault="003221E8" w:rsidP="002A7FE9">
      <w:pPr>
        <w:pStyle w:val="ListParagraph"/>
        <w:numPr>
          <w:ilvl w:val="1"/>
          <w:numId w:val="17"/>
        </w:numPr>
        <w:spacing w:before="240"/>
        <w:jc w:val="both"/>
        <w:rPr>
          <w:b/>
          <w:bCs/>
        </w:rPr>
      </w:pPr>
      <w:r w:rsidRPr="00D626E2">
        <w:rPr>
          <w:b/>
          <w:bCs/>
          <w:szCs w:val="22"/>
        </w:rPr>
        <w:t>System Owner:</w:t>
      </w:r>
      <w:r w:rsidRPr="00D626E2">
        <w:rPr>
          <w:szCs w:val="22"/>
        </w:rPr>
        <w:t xml:space="preserve"> The System Owner is accountable for the overall security of an information system</w:t>
      </w:r>
      <w:r>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01645D25" w14:textId="77777777" w:rsidR="003221E8" w:rsidRPr="008D31BE" w:rsidRDefault="003221E8" w:rsidP="002A7FE9">
      <w:pPr>
        <w:pStyle w:val="ListParagraph"/>
        <w:numPr>
          <w:ilvl w:val="1"/>
          <w:numId w:val="17"/>
        </w:numPr>
        <w:spacing w:before="24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2363F9AC" w14:textId="0B0827DA" w:rsidR="00364C78" w:rsidRPr="003221E8" w:rsidRDefault="003221E8" w:rsidP="002A7FE9">
      <w:pPr>
        <w:pStyle w:val="ListParagraph"/>
        <w:numPr>
          <w:ilvl w:val="1"/>
          <w:numId w:val="17"/>
        </w:numPr>
        <w:spacing w:before="240"/>
        <w:jc w:val="both"/>
        <w:rPr>
          <w:b/>
          <w:bCs/>
        </w:rPr>
      </w:pPr>
      <w:r>
        <w:rPr>
          <w:b/>
          <w:bCs/>
        </w:rPr>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14:paraId="7913F72A" w14:textId="77777777" w:rsidR="00F07587" w:rsidRPr="00CF4B3C" w:rsidRDefault="00F07587" w:rsidP="00B42B7B">
      <w:pPr>
        <w:pStyle w:val="Heading1"/>
      </w:pPr>
      <w:r>
        <w:t>EXCEPTIONS</w:t>
      </w:r>
    </w:p>
    <w:p w14:paraId="1B52AB09" w14:textId="77931E18" w:rsidR="008C7D8D" w:rsidRDefault="00F07587" w:rsidP="00B42B7B">
      <w:pPr>
        <w:jc w:val="both"/>
      </w:pPr>
      <w:r w:rsidRPr="005A0949">
        <w:t xml:space="preserve">The CIO or CISO may approve in advance and in writing any exceptions to this </w:t>
      </w:r>
      <w:r w:rsidRPr="00B97E6D">
        <w:t>System and Communications Protection Policy</w:t>
      </w:r>
      <w:r w:rsidRPr="005A0949">
        <w:t>.</w:t>
      </w:r>
    </w:p>
    <w:p w14:paraId="1CB2649B" w14:textId="39E89D34" w:rsidR="00494FFB" w:rsidRPr="00CF4B3C" w:rsidRDefault="00494FFB" w:rsidP="00B42B7B">
      <w:pPr>
        <w:pStyle w:val="Heading1"/>
      </w:pPr>
      <w:r>
        <w:t>REFERENCES</w:t>
      </w:r>
    </w:p>
    <w:p w14:paraId="51828AF6" w14:textId="1A8456D3" w:rsidR="00D85C56" w:rsidRDefault="00D85C56" w:rsidP="00B42B7B">
      <w:pPr>
        <w:jc w:val="both"/>
      </w:pPr>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These documents and </w:t>
      </w:r>
      <w:r w:rsidR="008C7D8D">
        <w:t xml:space="preserve">the derived </w:t>
      </w:r>
      <w:r w:rsidRPr="00D85C56">
        <w:t>policies protect Organization systems, maintain compliance with applicable regulations, protect customer information, and reduce business risk.</w:t>
      </w:r>
    </w:p>
    <w:p w14:paraId="1819E6FF" w14:textId="77777777" w:rsidR="00D85C56" w:rsidRPr="00CF4B3C" w:rsidRDefault="00D85C56" w:rsidP="00D85C56">
      <w:pPr>
        <w:pStyle w:val="ListParagraph"/>
        <w:numPr>
          <w:ilvl w:val="0"/>
          <w:numId w:val="26"/>
        </w:numPr>
        <w:spacing w:before="240"/>
        <w:rPr>
          <w:b/>
          <w:bCs/>
        </w:rPr>
      </w:pPr>
      <w:r w:rsidRPr="00336FA5">
        <w:rPr>
          <w:b/>
          <w:bCs/>
        </w:rPr>
        <w:t>NIST SP 800-53</w:t>
      </w:r>
      <w:r>
        <w:rPr>
          <w:b/>
          <w:bCs/>
        </w:rPr>
        <w:t xml:space="preserve"> – Release 5</w:t>
      </w:r>
      <w:r w:rsidRPr="00336FA5">
        <w:rPr>
          <w:b/>
          <w:bCs/>
        </w:rPr>
        <w:t>:</w:t>
      </w:r>
      <w:r>
        <w:t xml:space="preserve"> </w:t>
      </w:r>
      <w:hyperlink r:id="rId12" w:history="1">
        <w:r w:rsidRPr="00F65E85">
          <w:rPr>
            <w:rStyle w:val="Hyperlink"/>
          </w:rPr>
          <w:t>https://csrc.nist.gov/pubs/sp/800/53/r5/upd1/final</w:t>
        </w:r>
      </w:hyperlink>
      <w:r>
        <w:t xml:space="preserve"> </w:t>
      </w:r>
    </w:p>
    <w:p w14:paraId="34BF8021" w14:textId="77777777" w:rsidR="00D85C56" w:rsidRPr="00CF4B3C" w:rsidRDefault="00D85C56" w:rsidP="00D85C56">
      <w:pPr>
        <w:pStyle w:val="ListParagraph"/>
        <w:numPr>
          <w:ilvl w:val="0"/>
          <w:numId w:val="26"/>
        </w:numPr>
        <w:spacing w:before="240"/>
        <w:rPr>
          <w:b/>
          <w:bCs/>
        </w:rPr>
      </w:pPr>
      <w:r w:rsidRPr="00336FA5">
        <w:rPr>
          <w:b/>
          <w:bCs/>
        </w:rPr>
        <w:t>NIST CSF 2.0:</w:t>
      </w:r>
      <w:r>
        <w:t xml:space="preserve"> </w:t>
      </w:r>
      <w:hyperlink r:id="rId13" w:history="1">
        <w:r w:rsidRPr="00F65E85">
          <w:rPr>
            <w:rStyle w:val="Hyperlink"/>
          </w:rPr>
          <w:t>https://www.nist.gov/cyberframework</w:t>
        </w:r>
      </w:hyperlink>
      <w:r>
        <w:t xml:space="preserve"> </w:t>
      </w:r>
    </w:p>
    <w:p w14:paraId="31A3545F" w14:textId="77777777" w:rsidR="00D85C56" w:rsidRPr="00336FA5" w:rsidRDefault="00D85C56" w:rsidP="00D85C56">
      <w:pPr>
        <w:pStyle w:val="ListParagraph"/>
        <w:numPr>
          <w:ilvl w:val="0"/>
          <w:numId w:val="26"/>
        </w:numPr>
        <w:spacing w:before="240"/>
        <w:rPr>
          <w:b/>
          <w:bCs/>
        </w:rPr>
      </w:pPr>
      <w:r w:rsidRPr="00336FA5">
        <w:rPr>
          <w:b/>
          <w:bCs/>
        </w:rPr>
        <w:t>NIST CSF 1.1:</w:t>
      </w:r>
      <w:r>
        <w:t xml:space="preserve"> </w:t>
      </w:r>
      <w:hyperlink r:id="rId14" w:history="1">
        <w:r w:rsidRPr="00F65E85">
          <w:rPr>
            <w:rStyle w:val="Hyperlink"/>
          </w:rPr>
          <w:t>https://www.nist.gov/cyberframework/csf-11-archive</w:t>
        </w:r>
      </w:hyperlink>
      <w:r>
        <w:t xml:space="preserve"> </w:t>
      </w:r>
    </w:p>
    <w:p w14:paraId="61E886F1" w14:textId="77777777" w:rsidR="00D85C56" w:rsidRPr="00336FA5" w:rsidRDefault="00D85C56" w:rsidP="00D85C56">
      <w:pPr>
        <w:pStyle w:val="ListParagraph"/>
        <w:numPr>
          <w:ilvl w:val="0"/>
          <w:numId w:val="26"/>
        </w:numPr>
        <w:spacing w:before="240"/>
        <w:rPr>
          <w:b/>
          <w:bCs/>
        </w:rPr>
      </w:pPr>
      <w:r w:rsidRPr="00336FA5">
        <w:rPr>
          <w:b/>
          <w:bCs/>
        </w:rPr>
        <w:t>NIST SP 800-171:</w:t>
      </w:r>
      <w:r>
        <w:t xml:space="preserve"> </w:t>
      </w:r>
      <w:hyperlink r:id="rId15" w:history="1">
        <w:r w:rsidRPr="00F65E85">
          <w:rPr>
            <w:rStyle w:val="Hyperlink"/>
          </w:rPr>
          <w:t>https://csrc.nist.gov/pubs/sp/800/171/r3/final</w:t>
        </w:r>
      </w:hyperlink>
      <w:r>
        <w:t xml:space="preserve"> </w:t>
      </w:r>
    </w:p>
    <w:p w14:paraId="5E9DF72A" w14:textId="10CCB12D" w:rsidR="00D85C56" w:rsidRPr="00D85C56" w:rsidRDefault="00D85C56" w:rsidP="00D85C56">
      <w:pPr>
        <w:pStyle w:val="ListParagraph"/>
        <w:numPr>
          <w:ilvl w:val="0"/>
          <w:numId w:val="26"/>
        </w:numPr>
        <w:spacing w:before="240"/>
        <w:rPr>
          <w:b/>
          <w:bCs/>
        </w:rPr>
      </w:pPr>
      <w:r w:rsidRPr="00336FA5">
        <w:rPr>
          <w:b/>
          <w:bCs/>
        </w:rPr>
        <w:t xml:space="preserve">New Mexico Executive Orders: </w:t>
      </w:r>
      <w:hyperlink r:id="rId16" w:history="1">
        <w:r>
          <w:rPr>
            <w:rStyle w:val="Hyperlink"/>
          </w:rPr>
          <w:t>Executive_Order_2024-011.pdf</w:t>
        </w:r>
      </w:hyperlink>
      <w:r>
        <w:t xml:space="preserve"> </w:t>
      </w:r>
      <w:r>
        <w:br/>
      </w:r>
    </w:p>
    <w:p w14:paraId="11C14E4B" w14:textId="67ACB1FE" w:rsidR="00CF4B3C" w:rsidRPr="008C7D8D" w:rsidRDefault="00494FFB" w:rsidP="00494FFB">
      <w:pPr>
        <w:pStyle w:val="ListParagraph"/>
        <w:numPr>
          <w:ilvl w:val="0"/>
          <w:numId w:val="17"/>
        </w:numPr>
        <w:spacing w:before="240"/>
        <w:rPr>
          <w:b/>
          <w:bCs/>
        </w:rPr>
      </w:pPr>
      <w:r>
        <w:rPr>
          <w:b/>
          <w:bCs/>
        </w:rPr>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0AC5F3D7" w:rsidR="008C7D8D" w:rsidRPr="003221E8" w:rsidRDefault="008C7D8D" w:rsidP="008C7D8D">
            <w:pPr>
              <w:spacing w:after="0"/>
              <w:jc w:val="center"/>
              <w:rPr>
                <w:highlight w:val="cyan"/>
              </w:rPr>
            </w:pPr>
            <w:r w:rsidRPr="003221E8">
              <w:rPr>
                <w:highlight w:val="cyan"/>
              </w:rPr>
              <w:t>06/01/202</w:t>
            </w:r>
            <w:r w:rsidR="00B42B7B">
              <w:rPr>
                <w:highlight w:val="cyan"/>
              </w:rPr>
              <w:t>6</w:t>
            </w:r>
          </w:p>
        </w:tc>
        <w:tc>
          <w:tcPr>
            <w:tcW w:w="1350" w:type="dxa"/>
            <w:vAlign w:val="center"/>
          </w:tcPr>
          <w:p w14:paraId="03EA8E08" w14:textId="566503BC" w:rsidR="008C7D8D" w:rsidRPr="003221E8" w:rsidRDefault="008C7D8D" w:rsidP="008C7D8D">
            <w:pPr>
              <w:spacing w:after="0"/>
              <w:jc w:val="center"/>
              <w:rPr>
                <w:highlight w:val="cyan"/>
              </w:rPr>
            </w:pPr>
            <w:r w:rsidRPr="003221E8">
              <w:rPr>
                <w:highlight w:val="cyan"/>
              </w:rPr>
              <w:t>0.1</w:t>
            </w:r>
          </w:p>
        </w:tc>
        <w:tc>
          <w:tcPr>
            <w:tcW w:w="2520" w:type="dxa"/>
            <w:vAlign w:val="center"/>
          </w:tcPr>
          <w:p w14:paraId="58578C57" w14:textId="3851D7A2" w:rsidR="008C7D8D" w:rsidRPr="003221E8" w:rsidRDefault="008C7D8D" w:rsidP="008C7D8D">
            <w:pPr>
              <w:spacing w:after="0"/>
              <w:jc w:val="center"/>
              <w:rPr>
                <w:highlight w:val="cyan"/>
              </w:rPr>
            </w:pPr>
            <w:r w:rsidRPr="003221E8">
              <w:rPr>
                <w:highlight w:val="cyan"/>
              </w:rPr>
              <w:t>-</w:t>
            </w:r>
          </w:p>
        </w:tc>
        <w:tc>
          <w:tcPr>
            <w:tcW w:w="4590" w:type="dxa"/>
            <w:vAlign w:val="center"/>
          </w:tcPr>
          <w:p w14:paraId="31AFD1BA" w14:textId="071BCA15" w:rsidR="008C7D8D" w:rsidRPr="003221E8" w:rsidRDefault="008C7D8D" w:rsidP="008C7D8D">
            <w:pPr>
              <w:spacing w:after="0"/>
              <w:jc w:val="center"/>
              <w:rPr>
                <w:highlight w:val="cyan"/>
              </w:rPr>
            </w:pPr>
            <w:r w:rsidRPr="003221E8">
              <w:rPr>
                <w:highlight w:val="cyan"/>
              </w:rPr>
              <w:t>Initial Draft</w:t>
            </w:r>
          </w:p>
        </w:tc>
      </w:tr>
      <w:tr w:rsidR="008C7D8D" w14:paraId="6F8A8010" w14:textId="77777777" w:rsidTr="00494FFB">
        <w:trPr>
          <w:cantSplit/>
          <w:jc w:val="center"/>
        </w:trPr>
        <w:tc>
          <w:tcPr>
            <w:tcW w:w="1620" w:type="dxa"/>
            <w:vAlign w:val="center"/>
          </w:tcPr>
          <w:p w14:paraId="4453F4B4" w14:textId="167E2932" w:rsidR="008C7D8D" w:rsidRPr="003221E8" w:rsidRDefault="008C7D8D" w:rsidP="008C7D8D">
            <w:pPr>
              <w:spacing w:after="0"/>
              <w:jc w:val="center"/>
              <w:rPr>
                <w:highlight w:val="cyan"/>
              </w:rPr>
            </w:pPr>
            <w:r w:rsidRPr="003221E8">
              <w:rPr>
                <w:highlight w:val="cyan"/>
              </w:rPr>
              <w:t>-</w:t>
            </w:r>
          </w:p>
        </w:tc>
        <w:tc>
          <w:tcPr>
            <w:tcW w:w="1350" w:type="dxa"/>
            <w:vAlign w:val="center"/>
          </w:tcPr>
          <w:p w14:paraId="63DF7A4D" w14:textId="5422EE1D" w:rsidR="008C7D8D" w:rsidRPr="003221E8" w:rsidRDefault="008C7D8D" w:rsidP="008C7D8D">
            <w:pPr>
              <w:spacing w:after="0"/>
              <w:jc w:val="center"/>
              <w:rPr>
                <w:highlight w:val="cyan"/>
              </w:rPr>
            </w:pPr>
            <w:r w:rsidRPr="003221E8">
              <w:rPr>
                <w:highlight w:val="cyan"/>
              </w:rPr>
              <w:t>1.0</w:t>
            </w:r>
          </w:p>
        </w:tc>
        <w:tc>
          <w:tcPr>
            <w:tcW w:w="2520" w:type="dxa"/>
            <w:vAlign w:val="center"/>
          </w:tcPr>
          <w:p w14:paraId="0F63BECE" w14:textId="68FA873C" w:rsidR="008C7D8D" w:rsidRPr="003221E8" w:rsidRDefault="008C7D8D" w:rsidP="008C7D8D">
            <w:pPr>
              <w:spacing w:after="0"/>
              <w:jc w:val="center"/>
              <w:rPr>
                <w:highlight w:val="cyan"/>
              </w:rPr>
            </w:pPr>
            <w:r w:rsidRPr="003221E8">
              <w:rPr>
                <w:highlight w:val="cyan"/>
              </w:rPr>
              <w:t>-</w:t>
            </w:r>
          </w:p>
        </w:tc>
        <w:tc>
          <w:tcPr>
            <w:tcW w:w="4590" w:type="dxa"/>
            <w:vAlign w:val="center"/>
          </w:tcPr>
          <w:p w14:paraId="009BAEB8" w14:textId="4C23AFF6" w:rsidR="008C7D8D" w:rsidRPr="003221E8" w:rsidRDefault="008C7D8D" w:rsidP="008C7D8D">
            <w:pPr>
              <w:spacing w:after="0"/>
              <w:jc w:val="center"/>
              <w:rPr>
                <w:highlight w:val="cyan"/>
              </w:rPr>
            </w:pPr>
            <w:r w:rsidRPr="003221E8">
              <w:rPr>
                <w:highlight w:val="cyan"/>
              </w:rPr>
              <w:t>Published Policy</w:t>
            </w:r>
          </w:p>
        </w:tc>
      </w:tr>
      <w:tr w:rsidR="008C7D8D" w14:paraId="0C3C3A40" w14:textId="77777777" w:rsidTr="00494FFB">
        <w:trPr>
          <w:cantSplit/>
          <w:jc w:val="center"/>
        </w:trPr>
        <w:tc>
          <w:tcPr>
            <w:tcW w:w="1620" w:type="dxa"/>
            <w:vAlign w:val="center"/>
          </w:tcPr>
          <w:p w14:paraId="747FF57E" w14:textId="11D87EA6" w:rsidR="008C7D8D" w:rsidRPr="003221E8" w:rsidRDefault="008C7D8D" w:rsidP="008C7D8D">
            <w:pPr>
              <w:spacing w:after="0"/>
              <w:jc w:val="center"/>
              <w:rPr>
                <w:highlight w:val="cyan"/>
              </w:rPr>
            </w:pPr>
            <w:r w:rsidRPr="003221E8">
              <w:rPr>
                <w:highlight w:val="cyan"/>
              </w:rPr>
              <w:t>-</w:t>
            </w:r>
          </w:p>
        </w:tc>
        <w:tc>
          <w:tcPr>
            <w:tcW w:w="1350" w:type="dxa"/>
            <w:vAlign w:val="center"/>
          </w:tcPr>
          <w:p w14:paraId="6BF9D5B6" w14:textId="66BDD2A7" w:rsidR="008C7D8D" w:rsidRPr="003221E8" w:rsidRDefault="008C7D8D" w:rsidP="008C7D8D">
            <w:pPr>
              <w:spacing w:after="0"/>
              <w:jc w:val="center"/>
              <w:rPr>
                <w:highlight w:val="cyan"/>
              </w:rPr>
            </w:pPr>
            <w:r w:rsidRPr="003221E8">
              <w:rPr>
                <w:highlight w:val="cyan"/>
              </w:rPr>
              <w:t>-</w:t>
            </w:r>
          </w:p>
        </w:tc>
        <w:tc>
          <w:tcPr>
            <w:tcW w:w="2520" w:type="dxa"/>
            <w:vAlign w:val="center"/>
          </w:tcPr>
          <w:p w14:paraId="6A889988" w14:textId="16DCF061" w:rsidR="008C7D8D" w:rsidRPr="003221E8" w:rsidRDefault="008C7D8D" w:rsidP="008C7D8D">
            <w:pPr>
              <w:spacing w:after="0"/>
              <w:jc w:val="center"/>
              <w:rPr>
                <w:highlight w:val="cyan"/>
              </w:rPr>
            </w:pPr>
            <w:r w:rsidRPr="003221E8">
              <w:rPr>
                <w:highlight w:val="cyan"/>
              </w:rPr>
              <w:t>-</w:t>
            </w:r>
          </w:p>
        </w:tc>
        <w:tc>
          <w:tcPr>
            <w:tcW w:w="4590" w:type="dxa"/>
            <w:vAlign w:val="center"/>
          </w:tcPr>
          <w:p w14:paraId="1576DE56" w14:textId="23468FFF" w:rsidR="008C7D8D" w:rsidRPr="003221E8" w:rsidRDefault="008C7D8D" w:rsidP="008C7D8D">
            <w:pPr>
              <w:spacing w:after="0"/>
              <w:jc w:val="center"/>
              <w:rPr>
                <w:highlight w:val="cyan"/>
              </w:rPr>
            </w:pPr>
            <w:r w:rsidRPr="003221E8">
              <w:rPr>
                <w:highlight w:val="cyan"/>
              </w:rPr>
              <w:t>-</w:t>
            </w:r>
          </w:p>
        </w:tc>
      </w:tr>
      <w:tr w:rsidR="008C7D8D" w14:paraId="1598AB70" w14:textId="77777777" w:rsidTr="00494FFB">
        <w:trPr>
          <w:cantSplit/>
          <w:jc w:val="center"/>
        </w:trPr>
        <w:tc>
          <w:tcPr>
            <w:tcW w:w="1620" w:type="dxa"/>
            <w:vAlign w:val="center"/>
          </w:tcPr>
          <w:p w14:paraId="7D9354C8" w14:textId="06177548" w:rsidR="008C7D8D" w:rsidRPr="003221E8" w:rsidRDefault="008C7D8D" w:rsidP="008C7D8D">
            <w:pPr>
              <w:spacing w:after="0"/>
              <w:jc w:val="center"/>
              <w:rPr>
                <w:highlight w:val="cyan"/>
              </w:rPr>
            </w:pPr>
            <w:r w:rsidRPr="003221E8">
              <w:rPr>
                <w:highlight w:val="cyan"/>
              </w:rPr>
              <w:t>-</w:t>
            </w:r>
          </w:p>
        </w:tc>
        <w:tc>
          <w:tcPr>
            <w:tcW w:w="1350" w:type="dxa"/>
            <w:vAlign w:val="center"/>
          </w:tcPr>
          <w:p w14:paraId="18286AF4" w14:textId="525831EC" w:rsidR="008C7D8D" w:rsidRPr="003221E8" w:rsidRDefault="008C7D8D" w:rsidP="008C7D8D">
            <w:pPr>
              <w:spacing w:after="0"/>
              <w:jc w:val="center"/>
              <w:rPr>
                <w:highlight w:val="cyan"/>
              </w:rPr>
            </w:pPr>
            <w:r w:rsidRPr="003221E8">
              <w:rPr>
                <w:highlight w:val="cyan"/>
              </w:rPr>
              <w:t>-</w:t>
            </w:r>
          </w:p>
        </w:tc>
        <w:tc>
          <w:tcPr>
            <w:tcW w:w="2520" w:type="dxa"/>
            <w:vAlign w:val="center"/>
          </w:tcPr>
          <w:p w14:paraId="619BD480" w14:textId="76D1C659" w:rsidR="008C7D8D" w:rsidRPr="003221E8" w:rsidRDefault="008C7D8D" w:rsidP="008C7D8D">
            <w:pPr>
              <w:spacing w:after="0"/>
              <w:jc w:val="center"/>
              <w:rPr>
                <w:highlight w:val="cyan"/>
              </w:rPr>
            </w:pPr>
            <w:r w:rsidRPr="003221E8">
              <w:rPr>
                <w:highlight w:val="cyan"/>
              </w:rPr>
              <w:t>-</w:t>
            </w:r>
          </w:p>
        </w:tc>
        <w:tc>
          <w:tcPr>
            <w:tcW w:w="4590" w:type="dxa"/>
            <w:vAlign w:val="center"/>
          </w:tcPr>
          <w:p w14:paraId="323425BE" w14:textId="3CE97517" w:rsidR="008C7D8D" w:rsidRPr="003221E8" w:rsidRDefault="008C7D8D" w:rsidP="008C7D8D">
            <w:pPr>
              <w:spacing w:after="0"/>
              <w:jc w:val="center"/>
              <w:rPr>
                <w:highlight w:val="cyan"/>
              </w:rPr>
            </w:pPr>
            <w:r w:rsidRPr="003221E8">
              <w:rPr>
                <w:highlight w:val="cyan"/>
              </w:rPr>
              <w:t>Next Scheduled Policy Review</w:t>
            </w:r>
          </w:p>
        </w:tc>
      </w:tr>
    </w:tbl>
    <w:p w14:paraId="10A1367E" w14:textId="03D10C51" w:rsidR="004A23F1" w:rsidRDefault="004A23F1" w:rsidP="004A23F1">
      <w:pPr>
        <w:pStyle w:val="ListParagraph"/>
        <w:numPr>
          <w:ilvl w:val="0"/>
          <w:numId w:val="17"/>
        </w:numPr>
        <w:spacing w:before="240"/>
        <w:rPr>
          <w:b/>
          <w:bCs/>
        </w:rPr>
      </w:pPr>
      <w:r>
        <w:rPr>
          <w:b/>
          <w:bCs/>
        </w:rPr>
        <w:t>APPROVAL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2790"/>
      </w:tblGrid>
      <w:tr w:rsidR="004A23F1" w14:paraId="5FCF0A03" w14:textId="77777777" w:rsidTr="00452CB3">
        <w:trPr>
          <w:cantSplit/>
          <w:trHeight w:val="1296"/>
        </w:trPr>
        <w:tc>
          <w:tcPr>
            <w:tcW w:w="5148" w:type="dxa"/>
            <w:tcBorders>
              <w:bottom w:val="single" w:sz="4" w:space="0" w:color="auto"/>
            </w:tcBorders>
            <w:vAlign w:val="center"/>
          </w:tcPr>
          <w:p w14:paraId="57CEE785" w14:textId="62763DB8" w:rsidR="004A23F1" w:rsidRPr="008C7D8D" w:rsidRDefault="00452CB3" w:rsidP="004A23F1">
            <w:pPr>
              <w:spacing w:after="0"/>
              <w:rPr>
                <w:highlight w:val="cyan"/>
              </w:rPr>
            </w:pPr>
            <w:r w:rsidRPr="008C7D8D">
              <w:rPr>
                <w:highlight w:val="cyan"/>
              </w:rPr>
              <w:t>Digital Signature Here</w:t>
            </w:r>
          </w:p>
        </w:tc>
        <w:tc>
          <w:tcPr>
            <w:tcW w:w="2790" w:type="dxa"/>
            <w:tcBorders>
              <w:bottom w:val="single" w:sz="4" w:space="0" w:color="auto"/>
            </w:tcBorders>
            <w:vAlign w:val="center"/>
          </w:tcPr>
          <w:p w14:paraId="3794BACD" w14:textId="0CD5C80B" w:rsidR="004A23F1" w:rsidRDefault="00452CB3" w:rsidP="004A23F1">
            <w:pPr>
              <w:spacing w:after="0"/>
            </w:pPr>
            <w:r w:rsidRPr="008C7D8D">
              <w:rPr>
                <w:highlight w:val="cyan"/>
              </w:rPr>
              <w:t>06/01/202</w:t>
            </w:r>
            <w:r w:rsidR="00B42B7B">
              <w:t>6</w:t>
            </w:r>
          </w:p>
        </w:tc>
      </w:tr>
      <w:tr w:rsidR="004A23F1" w14:paraId="31E579FE" w14:textId="77777777" w:rsidTr="00452CB3">
        <w:trPr>
          <w:cantSplit/>
          <w:trHeight w:val="440"/>
        </w:trPr>
        <w:tc>
          <w:tcPr>
            <w:tcW w:w="5148" w:type="dxa"/>
            <w:tcBorders>
              <w:top w:val="single" w:sz="4" w:space="0" w:color="auto"/>
            </w:tcBorders>
            <w:vAlign w:val="center"/>
          </w:tcPr>
          <w:p w14:paraId="24BFF021" w14:textId="34132436" w:rsidR="004A23F1" w:rsidRPr="008C7D8D" w:rsidRDefault="00452CB3" w:rsidP="004A23F1">
            <w:pPr>
              <w:spacing w:after="0"/>
              <w:rPr>
                <w:b/>
                <w:bCs/>
                <w:highlight w:val="cyan"/>
              </w:rPr>
            </w:pPr>
            <w:r w:rsidRPr="008C7D8D">
              <w:rPr>
                <w:b/>
                <w:bCs/>
                <w:highlight w:val="cyan"/>
              </w:rPr>
              <w:t>Signing Authority Name, Title</w:t>
            </w:r>
          </w:p>
        </w:tc>
        <w:tc>
          <w:tcPr>
            <w:tcW w:w="2790" w:type="dxa"/>
            <w:tcBorders>
              <w:top w:val="single" w:sz="4" w:space="0" w:color="auto"/>
            </w:tcBorders>
            <w:vAlign w:val="center"/>
          </w:tcPr>
          <w:p w14:paraId="726BF010" w14:textId="66E8514B" w:rsidR="004A23F1" w:rsidRPr="00452CB3" w:rsidRDefault="00452CB3" w:rsidP="004A23F1">
            <w:pPr>
              <w:spacing w:after="0"/>
              <w:rPr>
                <w:b/>
                <w:bCs/>
              </w:rPr>
            </w:pPr>
            <w:r w:rsidRPr="00452CB3">
              <w:rPr>
                <w:b/>
                <w:bCs/>
              </w:rPr>
              <w:t>Date</w:t>
            </w:r>
          </w:p>
        </w:tc>
      </w:tr>
    </w:tbl>
    <w:p w14:paraId="1898A60A" w14:textId="1B6AE15A" w:rsidR="00494FFB" w:rsidRPr="00B72B3E" w:rsidRDefault="00494FFB" w:rsidP="00494FFB"/>
    <w:sectPr w:rsidR="00494FFB" w:rsidRPr="00B72B3E" w:rsidSect="00E366EA">
      <w:footerReference w:type="first" r:id="rId17"/>
      <w:pgSz w:w="12240" w:h="15840"/>
      <w:pgMar w:top="1440" w:right="1080" w:bottom="1440" w:left="108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58FCC" w14:textId="77777777" w:rsidR="008451C4" w:rsidRDefault="008451C4" w:rsidP="002F4343">
      <w:r>
        <w:separator/>
      </w:r>
    </w:p>
  </w:endnote>
  <w:endnote w:type="continuationSeparator" w:id="0">
    <w:p w14:paraId="05024808" w14:textId="77777777" w:rsidR="008451C4" w:rsidRDefault="008451C4"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EndPr>
      <w:rPr>
        <w:rStyle w:val="PageNumber"/>
      </w:rPr>
    </w:sdtEndPr>
    <w:sdtContent>
      <w:p w14:paraId="2AA46AFC" w14:textId="6E632178" w:rsidR="00A7478C" w:rsidRDefault="00A7478C" w:rsidP="00F65E8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30BB8" w14:textId="464F9E0E" w:rsidR="003208DB" w:rsidRDefault="003208DB">
    <w:pPr>
      <w:pStyle w:val="Footer"/>
      <w:jc w:val="right"/>
    </w:pPr>
  </w:p>
  <w:p w14:paraId="4D5A1A6F" w14:textId="50E40B89" w:rsidR="00A7478C" w:rsidRPr="00A7478C" w:rsidRDefault="003208DB" w:rsidP="003208DB">
    <w:pPr>
      <w:pStyle w:val="Footer"/>
      <w:jc w:val="right"/>
      <w:rPr>
        <w:rFonts w:ascii="Arial" w:hAnsi="Arial" w:cs="Arial"/>
        <w:b/>
        <w:bCs/>
      </w:rPr>
    </w:pPr>
    <w:r w:rsidRPr="003208DB">
      <w:rPr>
        <w:rFonts w:ascii="Arial" w:hAnsi="Arial" w:cs="Arial"/>
        <w:b/>
        <w:bCs/>
      </w:rPr>
      <w:t xml:space="preserve">Page </w:t>
    </w:r>
    <w:r w:rsidRPr="003208DB">
      <w:rPr>
        <w:rFonts w:ascii="Arial" w:hAnsi="Arial" w:cs="Arial"/>
        <w:b/>
        <w:bCs/>
      </w:rPr>
      <w:fldChar w:fldCharType="begin"/>
    </w:r>
    <w:r w:rsidRPr="003208DB">
      <w:rPr>
        <w:rFonts w:ascii="Arial" w:hAnsi="Arial" w:cs="Arial"/>
        <w:b/>
        <w:bCs/>
      </w:rPr>
      <w:instrText xml:space="preserve"> PAGE  \* Arabic  \* MERGEFORMAT </w:instrText>
    </w:r>
    <w:r w:rsidRPr="003208DB">
      <w:rPr>
        <w:rFonts w:ascii="Arial" w:hAnsi="Arial" w:cs="Arial"/>
        <w:b/>
        <w:bCs/>
      </w:rPr>
      <w:fldChar w:fldCharType="separate"/>
    </w:r>
    <w:r w:rsidRPr="003208DB">
      <w:rPr>
        <w:rFonts w:ascii="Arial" w:hAnsi="Arial" w:cs="Arial"/>
        <w:b/>
        <w:bCs/>
        <w:noProof/>
      </w:rPr>
      <w:t>1</w:t>
    </w:r>
    <w:r w:rsidRPr="003208DB">
      <w:rPr>
        <w:rFonts w:ascii="Arial" w:hAnsi="Arial" w:cs="Arial"/>
        <w:b/>
        <w:bCs/>
      </w:rPr>
      <w:fldChar w:fldCharType="end"/>
    </w:r>
    <w:r w:rsidRPr="003208DB">
      <w:rPr>
        <w:rFonts w:ascii="Arial" w:hAnsi="Arial" w:cs="Arial"/>
        <w:b/>
        <w:bCs/>
      </w:rPr>
      <w:t xml:space="preserve"> of </w:t>
    </w:r>
    <w:r w:rsidR="00187E9B">
      <w:rPr>
        <w:rFonts w:ascii="Arial" w:hAnsi="Arial" w:cs="Arial"/>
        <w:b/>
        <w:bCs/>
      </w:rPr>
      <w:t>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A6DF4" w14:textId="77777777" w:rsidR="00D51BA5" w:rsidRDefault="0062351B">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B69A5" w14:textId="77777777" w:rsidR="00E366EA" w:rsidRDefault="00E366E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743AC" w14:textId="77777777" w:rsidR="008451C4" w:rsidRDefault="008451C4" w:rsidP="002F4343">
      <w:r>
        <w:separator/>
      </w:r>
    </w:p>
  </w:footnote>
  <w:footnote w:type="continuationSeparator" w:id="0">
    <w:p w14:paraId="07939F6E" w14:textId="77777777" w:rsidR="008451C4" w:rsidRDefault="008451C4"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132D878C" w:rsidR="0043091D" w:rsidRPr="0043091D" w:rsidRDefault="0043091D" w:rsidP="0043091D">
    <w:pPr>
      <w:pStyle w:val="Header"/>
      <w:jc w:val="right"/>
      <w:rPr>
        <w:rFonts w:ascii="Arial" w:eastAsiaTheme="minorEastAsia"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1.9pt;height:733.5pt;visibility:visible;mso-wrap-style:squar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711.9pt;height:733.5pt;visibility:visible;mso-wrap-style:square" o:bullet="t">
        <v:imagedata r:id="rId2" o:title=""/>
      </v:shape>
    </w:pict>
  </w:numPicBullet>
  <w:numPicBullet w:numPicBulletId="2">
    <w:pict>
      <v:shape id="_x0000_i1027" type="#_x0000_t75" style="width:1115.7pt;height:1147.5pt;visibility:visible;mso-wrap-style:square" o:bullet="t">
        <v:imagedata r:id="rId3" o:title=""/>
      </v:shape>
    </w:pict>
  </w:numPicBullet>
  <w:abstractNum w:abstractNumId="0" w15:restartNumberingAfterBreak="1">
    <w:nsid w:val="00CD7570"/>
    <w:multiLevelType w:val="hybridMultilevel"/>
    <w:tmpl w:val="593A82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CA1980"/>
    <w:multiLevelType w:val="hybridMultilevel"/>
    <w:tmpl w:val="D18CA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1">
    <w:nsid w:val="072134D3"/>
    <w:multiLevelType w:val="multilevel"/>
    <w:tmpl w:val="3C305A94"/>
    <w:styleLink w:val="CurrentList13"/>
    <w:lvl w:ilvl="0">
      <w:start w:val="1"/>
      <w:numFmt w:val="decimal"/>
      <w:lvlText w:val="%1."/>
      <w:lvlJc w:val="left"/>
      <w:pPr>
        <w:ind w:left="360" w:hanging="360"/>
      </w:pPr>
      <w:rPr>
        <w:rFonts w:hint="default"/>
      </w:rPr>
    </w:lvl>
    <w:lvl w:ilvl="1">
      <w:start w:val="1"/>
      <w:numFmt w:val="lowerLetter"/>
      <w:lvlText w:val="%2."/>
      <w:lvlJc w:val="left"/>
      <w:pPr>
        <w:ind w:left="504"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1">
    <w:nsid w:val="130F5FB5"/>
    <w:multiLevelType w:val="hybridMultilevel"/>
    <w:tmpl w:val="FD9CF7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13445266"/>
    <w:multiLevelType w:val="hybridMultilevel"/>
    <w:tmpl w:val="5B0E7C1A"/>
    <w:lvl w:ilvl="0" w:tplc="7B7A8F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832ECA"/>
    <w:multiLevelType w:val="hybridMultilevel"/>
    <w:tmpl w:val="7F7082CE"/>
    <w:lvl w:ilvl="0" w:tplc="C2D84F70">
      <w:start w:val="1"/>
      <w:numFmt w:val="lowerLetter"/>
      <w:lvlText w:val="%1."/>
      <w:lvlJc w:val="left"/>
      <w:pPr>
        <w:ind w:left="1440" w:hanging="360"/>
      </w:pPr>
    </w:lvl>
    <w:lvl w:ilvl="1" w:tplc="0AF0028E">
      <w:start w:val="1"/>
      <w:numFmt w:val="lowerLetter"/>
      <w:lvlText w:val="%2."/>
      <w:lvlJc w:val="left"/>
      <w:pPr>
        <w:ind w:left="1440" w:hanging="360"/>
      </w:pPr>
    </w:lvl>
    <w:lvl w:ilvl="2" w:tplc="7160F91E">
      <w:start w:val="1"/>
      <w:numFmt w:val="lowerLetter"/>
      <w:lvlText w:val="%3."/>
      <w:lvlJc w:val="left"/>
      <w:pPr>
        <w:ind w:left="1440" w:hanging="360"/>
      </w:pPr>
    </w:lvl>
    <w:lvl w:ilvl="3" w:tplc="92F40AA0">
      <w:start w:val="1"/>
      <w:numFmt w:val="lowerLetter"/>
      <w:lvlText w:val="%4."/>
      <w:lvlJc w:val="left"/>
      <w:pPr>
        <w:ind w:left="1440" w:hanging="360"/>
      </w:pPr>
    </w:lvl>
    <w:lvl w:ilvl="4" w:tplc="E876B066">
      <w:start w:val="1"/>
      <w:numFmt w:val="lowerLetter"/>
      <w:lvlText w:val="%5."/>
      <w:lvlJc w:val="left"/>
      <w:pPr>
        <w:ind w:left="1440" w:hanging="360"/>
      </w:pPr>
    </w:lvl>
    <w:lvl w:ilvl="5" w:tplc="E9C8550C">
      <w:start w:val="1"/>
      <w:numFmt w:val="lowerLetter"/>
      <w:lvlText w:val="%6."/>
      <w:lvlJc w:val="left"/>
      <w:pPr>
        <w:ind w:left="1440" w:hanging="360"/>
      </w:pPr>
    </w:lvl>
    <w:lvl w:ilvl="6" w:tplc="41F8193A">
      <w:start w:val="1"/>
      <w:numFmt w:val="lowerLetter"/>
      <w:lvlText w:val="%7."/>
      <w:lvlJc w:val="left"/>
      <w:pPr>
        <w:ind w:left="1440" w:hanging="360"/>
      </w:pPr>
    </w:lvl>
    <w:lvl w:ilvl="7" w:tplc="05249F2E">
      <w:start w:val="1"/>
      <w:numFmt w:val="lowerLetter"/>
      <w:lvlText w:val="%8."/>
      <w:lvlJc w:val="left"/>
      <w:pPr>
        <w:ind w:left="1440" w:hanging="360"/>
      </w:pPr>
    </w:lvl>
    <w:lvl w:ilvl="8" w:tplc="3F761434">
      <w:start w:val="1"/>
      <w:numFmt w:val="lowerLetter"/>
      <w:lvlText w:val="%9."/>
      <w:lvlJc w:val="left"/>
      <w:pPr>
        <w:ind w:left="1440" w:hanging="360"/>
      </w:pPr>
    </w:lvl>
  </w:abstractNum>
  <w:abstractNum w:abstractNumId="8" w15:restartNumberingAfterBreak="0">
    <w:nsid w:val="169753FF"/>
    <w:multiLevelType w:val="multilevel"/>
    <w:tmpl w:val="392250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D737940"/>
    <w:multiLevelType w:val="hybridMultilevel"/>
    <w:tmpl w:val="D3C6F96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0" w15:restartNumberingAfterBreak="1">
    <w:nsid w:val="1D8E77B8"/>
    <w:multiLevelType w:val="hybridMultilevel"/>
    <w:tmpl w:val="F92810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23D3E69"/>
    <w:multiLevelType w:val="hybridMultilevel"/>
    <w:tmpl w:val="D25A63AE"/>
    <w:lvl w:ilvl="0" w:tplc="BC6E3B8C">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7D3E2E"/>
    <w:multiLevelType w:val="hybridMultilevel"/>
    <w:tmpl w:val="6CE05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B1779D"/>
    <w:multiLevelType w:val="hybridMultilevel"/>
    <w:tmpl w:val="2F926402"/>
    <w:lvl w:ilvl="0" w:tplc="BC34D1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710F52"/>
    <w:multiLevelType w:val="hybridMultilevel"/>
    <w:tmpl w:val="B9B02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E6340F"/>
    <w:multiLevelType w:val="hybridMultilevel"/>
    <w:tmpl w:val="B370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F117A0"/>
    <w:multiLevelType w:val="hybridMultilevel"/>
    <w:tmpl w:val="1A94F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1">
    <w:nsid w:val="49266951"/>
    <w:multiLevelType w:val="hybridMultilevel"/>
    <w:tmpl w:val="3F10C8C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1">
    <w:nsid w:val="51712A2A"/>
    <w:multiLevelType w:val="hybridMultilevel"/>
    <w:tmpl w:val="76ECA4E0"/>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573F52BA"/>
    <w:multiLevelType w:val="hybridMultilevel"/>
    <w:tmpl w:val="C7F8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1">
    <w:nsid w:val="58B43B50"/>
    <w:multiLevelType w:val="hybridMultilevel"/>
    <w:tmpl w:val="76ECA4E0"/>
    <w:lvl w:ilvl="0" w:tplc="FFFFFFFF">
      <w:start w:val="1"/>
      <w:numFmt w:val="lowerLetter"/>
      <w:lvlText w:val="%1."/>
      <w:lvlJc w:val="left"/>
      <w:pPr>
        <w:ind w:left="50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E3E28ED"/>
    <w:multiLevelType w:val="hybridMultilevel"/>
    <w:tmpl w:val="9CFACAB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3916E62"/>
    <w:multiLevelType w:val="hybridMultilevel"/>
    <w:tmpl w:val="B2E453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1">
    <w:nsid w:val="6775407E"/>
    <w:multiLevelType w:val="hybridMultilevel"/>
    <w:tmpl w:val="ADB0E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1">
    <w:nsid w:val="6BD6428F"/>
    <w:multiLevelType w:val="hybridMultilevel"/>
    <w:tmpl w:val="43C06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1">
    <w:nsid w:val="6E4C2E2F"/>
    <w:multiLevelType w:val="multilevel"/>
    <w:tmpl w:val="3C305A94"/>
    <w:styleLink w:val="CurrentList12"/>
    <w:lvl w:ilvl="0">
      <w:start w:val="1"/>
      <w:numFmt w:val="decimal"/>
      <w:lvlText w:val="%1."/>
      <w:lvlJc w:val="left"/>
      <w:pPr>
        <w:ind w:left="360" w:hanging="360"/>
      </w:pPr>
      <w:rPr>
        <w:rFonts w:hint="default"/>
      </w:rPr>
    </w:lvl>
    <w:lvl w:ilvl="1">
      <w:start w:val="1"/>
      <w:numFmt w:val="lowerLetter"/>
      <w:lvlText w:val="%2."/>
      <w:lvlJc w:val="left"/>
      <w:pPr>
        <w:ind w:left="504"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0332F30"/>
    <w:multiLevelType w:val="hybridMultilevel"/>
    <w:tmpl w:val="13CE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74A1217"/>
    <w:multiLevelType w:val="hybridMultilevel"/>
    <w:tmpl w:val="3CFCD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435808">
    <w:abstractNumId w:val="4"/>
  </w:num>
  <w:num w:numId="2" w16cid:durableId="1870292006">
    <w:abstractNumId w:val="32"/>
  </w:num>
  <w:num w:numId="3" w16cid:durableId="1037974868">
    <w:abstractNumId w:val="42"/>
  </w:num>
  <w:num w:numId="4" w16cid:durableId="1786194543">
    <w:abstractNumId w:val="2"/>
  </w:num>
  <w:num w:numId="5" w16cid:durableId="272716593">
    <w:abstractNumId w:val="18"/>
  </w:num>
  <w:num w:numId="6" w16cid:durableId="1446922643">
    <w:abstractNumId w:val="12"/>
  </w:num>
  <w:num w:numId="7" w16cid:durableId="2017339123">
    <w:abstractNumId w:val="34"/>
  </w:num>
  <w:num w:numId="8" w16cid:durableId="560019094">
    <w:abstractNumId w:val="26"/>
  </w:num>
  <w:num w:numId="9" w16cid:durableId="310719103">
    <w:abstractNumId w:val="22"/>
  </w:num>
  <w:num w:numId="10" w16cid:durableId="248346028">
    <w:abstractNumId w:val="8"/>
  </w:num>
  <w:num w:numId="11" w16cid:durableId="2050302068">
    <w:abstractNumId w:val="31"/>
  </w:num>
  <w:num w:numId="12" w16cid:durableId="156699124">
    <w:abstractNumId w:val="35"/>
  </w:num>
  <w:num w:numId="13" w16cid:durableId="217864205">
    <w:abstractNumId w:val="29"/>
  </w:num>
  <w:num w:numId="14" w16cid:durableId="1203638250">
    <w:abstractNumId w:val="27"/>
  </w:num>
  <w:num w:numId="15" w16cid:durableId="514347271">
    <w:abstractNumId w:val="9"/>
  </w:num>
  <w:num w:numId="16" w16cid:durableId="1455292902">
    <w:abstractNumId w:val="16"/>
  </w:num>
  <w:num w:numId="17" w16cid:durableId="1105619125">
    <w:abstractNumId w:val="21"/>
  </w:num>
  <w:num w:numId="18" w16cid:durableId="1675910304">
    <w:abstractNumId w:val="37"/>
  </w:num>
  <w:num w:numId="19" w16cid:durableId="270169552">
    <w:abstractNumId w:val="20"/>
  </w:num>
  <w:num w:numId="20" w16cid:durableId="1943954255">
    <w:abstractNumId w:val="41"/>
  </w:num>
  <w:num w:numId="21" w16cid:durableId="1011448656">
    <w:abstractNumId w:val="1"/>
  </w:num>
  <w:num w:numId="22" w16cid:durableId="555166402">
    <w:abstractNumId w:val="13"/>
  </w:num>
  <w:num w:numId="23" w16cid:durableId="806629126">
    <w:abstractNumId w:val="15"/>
  </w:num>
  <w:num w:numId="24" w16cid:durableId="837158137">
    <w:abstractNumId w:val="38"/>
  </w:num>
  <w:num w:numId="25" w16cid:durableId="2053143298">
    <w:abstractNumId w:val="17"/>
  </w:num>
  <w:num w:numId="26" w16cid:durableId="333918802">
    <w:abstractNumId w:val="14"/>
  </w:num>
  <w:num w:numId="27" w16cid:durableId="138040720">
    <w:abstractNumId w:val="39"/>
  </w:num>
  <w:num w:numId="28" w16cid:durableId="1502694283">
    <w:abstractNumId w:val="25"/>
  </w:num>
  <w:num w:numId="29" w16cid:durableId="617956098">
    <w:abstractNumId w:val="28"/>
  </w:num>
  <w:num w:numId="30" w16cid:durableId="775908719">
    <w:abstractNumId w:val="3"/>
  </w:num>
  <w:num w:numId="31" w16cid:durableId="726731323">
    <w:abstractNumId w:val="6"/>
  </w:num>
  <w:num w:numId="32" w16cid:durableId="988093917">
    <w:abstractNumId w:val="10"/>
  </w:num>
  <w:num w:numId="33" w16cid:durableId="733970158">
    <w:abstractNumId w:val="23"/>
  </w:num>
  <w:num w:numId="34" w16cid:durableId="1974478603">
    <w:abstractNumId w:val="0"/>
  </w:num>
  <w:num w:numId="35" w16cid:durableId="1515414713">
    <w:abstractNumId w:val="36"/>
  </w:num>
  <w:num w:numId="36" w16cid:durableId="1758476382">
    <w:abstractNumId w:val="5"/>
  </w:num>
  <w:num w:numId="37" w16cid:durableId="1335231096">
    <w:abstractNumId w:val="33"/>
  </w:num>
  <w:num w:numId="38" w16cid:durableId="2145150802">
    <w:abstractNumId w:val="40"/>
  </w:num>
  <w:num w:numId="39" w16cid:durableId="1472282284">
    <w:abstractNumId w:val="30"/>
  </w:num>
  <w:num w:numId="40" w16cid:durableId="939409026">
    <w:abstractNumId w:val="24"/>
  </w:num>
  <w:num w:numId="41" w16cid:durableId="1631478224">
    <w:abstractNumId w:val="19"/>
  </w:num>
  <w:num w:numId="42" w16cid:durableId="1075710612">
    <w:abstractNumId w:val="7"/>
  </w:num>
  <w:num w:numId="43" w16cid:durableId="1144815540">
    <w:abstractNumId w:val="11"/>
  </w:num>
  <w:num w:numId="44" w16cid:durableId="1949001287">
    <w:abstractNumId w:val="43"/>
  </w:num>
  <w:num w:numId="45" w16cid:durableId="269748033">
    <w:abstractNumId w:val="43"/>
  </w:num>
  <w:num w:numId="46" w16cid:durableId="154959712">
    <w:abstractNumId w:val="8"/>
  </w:num>
  <w:num w:numId="47" w16cid:durableId="1666590329">
    <w:abstractNumId w:val="8"/>
  </w:num>
  <w:num w:numId="48" w16cid:durableId="669985592">
    <w:abstractNumId w:val="8"/>
  </w:num>
  <w:num w:numId="49" w16cid:durableId="1042251263">
    <w:abstractNumId w:val="8"/>
  </w:num>
  <w:num w:numId="50" w16cid:durableId="1916814481">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480D"/>
    <w:rsid w:val="0000692F"/>
    <w:rsid w:val="00007D82"/>
    <w:rsid w:val="00011C4B"/>
    <w:rsid w:val="0001562E"/>
    <w:rsid w:val="00016DF6"/>
    <w:rsid w:val="000178FA"/>
    <w:rsid w:val="00017D43"/>
    <w:rsid w:val="00021235"/>
    <w:rsid w:val="00022F62"/>
    <w:rsid w:val="00024015"/>
    <w:rsid w:val="00024771"/>
    <w:rsid w:val="00026CAA"/>
    <w:rsid w:val="00027019"/>
    <w:rsid w:val="0002711E"/>
    <w:rsid w:val="00030E57"/>
    <w:rsid w:val="000327D4"/>
    <w:rsid w:val="00032A92"/>
    <w:rsid w:val="00033C66"/>
    <w:rsid w:val="000340CE"/>
    <w:rsid w:val="000344E7"/>
    <w:rsid w:val="00035B04"/>
    <w:rsid w:val="0003711B"/>
    <w:rsid w:val="00040186"/>
    <w:rsid w:val="0004171D"/>
    <w:rsid w:val="000419F2"/>
    <w:rsid w:val="000433B5"/>
    <w:rsid w:val="000436E6"/>
    <w:rsid w:val="00044668"/>
    <w:rsid w:val="00046178"/>
    <w:rsid w:val="000463F7"/>
    <w:rsid w:val="000477DA"/>
    <w:rsid w:val="000500AD"/>
    <w:rsid w:val="00051F45"/>
    <w:rsid w:val="00053858"/>
    <w:rsid w:val="00053970"/>
    <w:rsid w:val="00053CAA"/>
    <w:rsid w:val="0005499B"/>
    <w:rsid w:val="000568DE"/>
    <w:rsid w:val="00060C8D"/>
    <w:rsid w:val="0006254D"/>
    <w:rsid w:val="00062736"/>
    <w:rsid w:val="000643A8"/>
    <w:rsid w:val="00064631"/>
    <w:rsid w:val="0006722C"/>
    <w:rsid w:val="00067AB8"/>
    <w:rsid w:val="00067DF8"/>
    <w:rsid w:val="00071315"/>
    <w:rsid w:val="000725D1"/>
    <w:rsid w:val="0007396E"/>
    <w:rsid w:val="00074A96"/>
    <w:rsid w:val="0007556C"/>
    <w:rsid w:val="00076C8B"/>
    <w:rsid w:val="00077E49"/>
    <w:rsid w:val="00082772"/>
    <w:rsid w:val="00083FE4"/>
    <w:rsid w:val="00087281"/>
    <w:rsid w:val="00087E9C"/>
    <w:rsid w:val="00090819"/>
    <w:rsid w:val="00091D9B"/>
    <w:rsid w:val="00092F9A"/>
    <w:rsid w:val="00094C92"/>
    <w:rsid w:val="00095AA2"/>
    <w:rsid w:val="00095B95"/>
    <w:rsid w:val="00097941"/>
    <w:rsid w:val="000A04CF"/>
    <w:rsid w:val="000A2367"/>
    <w:rsid w:val="000A24FD"/>
    <w:rsid w:val="000A2B21"/>
    <w:rsid w:val="000A549E"/>
    <w:rsid w:val="000A60E3"/>
    <w:rsid w:val="000B041E"/>
    <w:rsid w:val="000B0D84"/>
    <w:rsid w:val="000B219A"/>
    <w:rsid w:val="000B2C47"/>
    <w:rsid w:val="000B335E"/>
    <w:rsid w:val="000B48A9"/>
    <w:rsid w:val="000B491F"/>
    <w:rsid w:val="000B4BFB"/>
    <w:rsid w:val="000B624A"/>
    <w:rsid w:val="000C52A8"/>
    <w:rsid w:val="000C55AD"/>
    <w:rsid w:val="000D19A7"/>
    <w:rsid w:val="000D4513"/>
    <w:rsid w:val="000D5932"/>
    <w:rsid w:val="000D783D"/>
    <w:rsid w:val="000D79FF"/>
    <w:rsid w:val="000D7A60"/>
    <w:rsid w:val="000D7AE6"/>
    <w:rsid w:val="000E0453"/>
    <w:rsid w:val="000E2228"/>
    <w:rsid w:val="000E39E1"/>
    <w:rsid w:val="000E5C5E"/>
    <w:rsid w:val="000E775C"/>
    <w:rsid w:val="000F0A14"/>
    <w:rsid w:val="000F1EE9"/>
    <w:rsid w:val="000F3940"/>
    <w:rsid w:val="000F4812"/>
    <w:rsid w:val="000F5FED"/>
    <w:rsid w:val="000F6124"/>
    <w:rsid w:val="000F652C"/>
    <w:rsid w:val="000F67E0"/>
    <w:rsid w:val="000F7056"/>
    <w:rsid w:val="000F7E48"/>
    <w:rsid w:val="001003A3"/>
    <w:rsid w:val="00103638"/>
    <w:rsid w:val="00104E15"/>
    <w:rsid w:val="001102CB"/>
    <w:rsid w:val="00110F63"/>
    <w:rsid w:val="00116B0F"/>
    <w:rsid w:val="00117ACF"/>
    <w:rsid w:val="00120012"/>
    <w:rsid w:val="00121AD0"/>
    <w:rsid w:val="00121FE4"/>
    <w:rsid w:val="00122AEC"/>
    <w:rsid w:val="00123A0E"/>
    <w:rsid w:val="001351A2"/>
    <w:rsid w:val="00140525"/>
    <w:rsid w:val="00141B83"/>
    <w:rsid w:val="001438E6"/>
    <w:rsid w:val="001439F7"/>
    <w:rsid w:val="00145055"/>
    <w:rsid w:val="0015073E"/>
    <w:rsid w:val="0015269A"/>
    <w:rsid w:val="00155CF4"/>
    <w:rsid w:val="0015625D"/>
    <w:rsid w:val="00160640"/>
    <w:rsid w:val="001606F1"/>
    <w:rsid w:val="00161B81"/>
    <w:rsid w:val="001620B9"/>
    <w:rsid w:val="001622A3"/>
    <w:rsid w:val="00164D49"/>
    <w:rsid w:val="00164F19"/>
    <w:rsid w:val="001653E0"/>
    <w:rsid w:val="0016767F"/>
    <w:rsid w:val="00172B7E"/>
    <w:rsid w:val="00177310"/>
    <w:rsid w:val="00177F3D"/>
    <w:rsid w:val="00180803"/>
    <w:rsid w:val="0018097A"/>
    <w:rsid w:val="0018307A"/>
    <w:rsid w:val="001839FA"/>
    <w:rsid w:val="00184DA8"/>
    <w:rsid w:val="0018640D"/>
    <w:rsid w:val="00186637"/>
    <w:rsid w:val="00186DA5"/>
    <w:rsid w:val="00187E9B"/>
    <w:rsid w:val="00190898"/>
    <w:rsid w:val="00190FC3"/>
    <w:rsid w:val="00191BE9"/>
    <w:rsid w:val="00192276"/>
    <w:rsid w:val="00194AA5"/>
    <w:rsid w:val="00196F05"/>
    <w:rsid w:val="001A1575"/>
    <w:rsid w:val="001A29D7"/>
    <w:rsid w:val="001A2BD1"/>
    <w:rsid w:val="001A3921"/>
    <w:rsid w:val="001A46EA"/>
    <w:rsid w:val="001A4A2E"/>
    <w:rsid w:val="001A5620"/>
    <w:rsid w:val="001A618A"/>
    <w:rsid w:val="001A740D"/>
    <w:rsid w:val="001B185A"/>
    <w:rsid w:val="001B2166"/>
    <w:rsid w:val="001B26F5"/>
    <w:rsid w:val="001B2FAA"/>
    <w:rsid w:val="001B7859"/>
    <w:rsid w:val="001C3D29"/>
    <w:rsid w:val="001C5173"/>
    <w:rsid w:val="001C6570"/>
    <w:rsid w:val="001D7F9F"/>
    <w:rsid w:val="001E16B0"/>
    <w:rsid w:val="001E25D0"/>
    <w:rsid w:val="001E4062"/>
    <w:rsid w:val="001E5036"/>
    <w:rsid w:val="001F0C9D"/>
    <w:rsid w:val="001F0F11"/>
    <w:rsid w:val="001F35E8"/>
    <w:rsid w:val="001F3C6E"/>
    <w:rsid w:val="001F3D41"/>
    <w:rsid w:val="001F6453"/>
    <w:rsid w:val="001F6DA5"/>
    <w:rsid w:val="001F7842"/>
    <w:rsid w:val="002032B7"/>
    <w:rsid w:val="00206C68"/>
    <w:rsid w:val="00207BD6"/>
    <w:rsid w:val="002102F3"/>
    <w:rsid w:val="00210DC6"/>
    <w:rsid w:val="00212372"/>
    <w:rsid w:val="00213100"/>
    <w:rsid w:val="00214180"/>
    <w:rsid w:val="00224BC4"/>
    <w:rsid w:val="0022705E"/>
    <w:rsid w:val="00227EB9"/>
    <w:rsid w:val="0023175B"/>
    <w:rsid w:val="00232727"/>
    <w:rsid w:val="00233146"/>
    <w:rsid w:val="002357BC"/>
    <w:rsid w:val="0023647A"/>
    <w:rsid w:val="00236FD1"/>
    <w:rsid w:val="00237858"/>
    <w:rsid w:val="00237B70"/>
    <w:rsid w:val="00237C6B"/>
    <w:rsid w:val="0024315D"/>
    <w:rsid w:val="00243A48"/>
    <w:rsid w:val="00247673"/>
    <w:rsid w:val="00247AF1"/>
    <w:rsid w:val="00251634"/>
    <w:rsid w:val="00251DB8"/>
    <w:rsid w:val="00253059"/>
    <w:rsid w:val="002530F2"/>
    <w:rsid w:val="00253AE7"/>
    <w:rsid w:val="002579C0"/>
    <w:rsid w:val="002600A3"/>
    <w:rsid w:val="00260553"/>
    <w:rsid w:val="002618A4"/>
    <w:rsid w:val="00265CEA"/>
    <w:rsid w:val="00266AA5"/>
    <w:rsid w:val="002713EE"/>
    <w:rsid w:val="0027248F"/>
    <w:rsid w:val="002726FD"/>
    <w:rsid w:val="002736A0"/>
    <w:rsid w:val="00276B99"/>
    <w:rsid w:val="00276E51"/>
    <w:rsid w:val="00280A61"/>
    <w:rsid w:val="002834C1"/>
    <w:rsid w:val="00283C02"/>
    <w:rsid w:val="00284528"/>
    <w:rsid w:val="00285CC5"/>
    <w:rsid w:val="002876FB"/>
    <w:rsid w:val="00287B9F"/>
    <w:rsid w:val="0029589C"/>
    <w:rsid w:val="00297987"/>
    <w:rsid w:val="002A0708"/>
    <w:rsid w:val="002A0DE5"/>
    <w:rsid w:val="002A4138"/>
    <w:rsid w:val="002A46F1"/>
    <w:rsid w:val="002A76C5"/>
    <w:rsid w:val="002A7FE9"/>
    <w:rsid w:val="002B1873"/>
    <w:rsid w:val="002B32E8"/>
    <w:rsid w:val="002B5365"/>
    <w:rsid w:val="002B67F3"/>
    <w:rsid w:val="002B78F5"/>
    <w:rsid w:val="002C0A2C"/>
    <w:rsid w:val="002C6390"/>
    <w:rsid w:val="002C79E8"/>
    <w:rsid w:val="002D1046"/>
    <w:rsid w:val="002D1B23"/>
    <w:rsid w:val="002D29D1"/>
    <w:rsid w:val="002E2CF3"/>
    <w:rsid w:val="002E35D5"/>
    <w:rsid w:val="002E4A78"/>
    <w:rsid w:val="002E5F7C"/>
    <w:rsid w:val="002F172D"/>
    <w:rsid w:val="002F1A28"/>
    <w:rsid w:val="002F1CF9"/>
    <w:rsid w:val="002F1FEB"/>
    <w:rsid w:val="002F21B1"/>
    <w:rsid w:val="002F36A2"/>
    <w:rsid w:val="002F3DD0"/>
    <w:rsid w:val="002F4343"/>
    <w:rsid w:val="002F44B3"/>
    <w:rsid w:val="002F5C88"/>
    <w:rsid w:val="0030010A"/>
    <w:rsid w:val="0030187E"/>
    <w:rsid w:val="00301D89"/>
    <w:rsid w:val="003024FF"/>
    <w:rsid w:val="00303017"/>
    <w:rsid w:val="00303694"/>
    <w:rsid w:val="00303B51"/>
    <w:rsid w:val="0030594D"/>
    <w:rsid w:val="0031333C"/>
    <w:rsid w:val="00313B5C"/>
    <w:rsid w:val="00314092"/>
    <w:rsid w:val="00316BDF"/>
    <w:rsid w:val="003208DB"/>
    <w:rsid w:val="003221E8"/>
    <w:rsid w:val="00322F55"/>
    <w:rsid w:val="00322FFC"/>
    <w:rsid w:val="0032482D"/>
    <w:rsid w:val="00327080"/>
    <w:rsid w:val="00327FD1"/>
    <w:rsid w:val="003300FA"/>
    <w:rsid w:val="00332157"/>
    <w:rsid w:val="00333714"/>
    <w:rsid w:val="003338AD"/>
    <w:rsid w:val="003345B3"/>
    <w:rsid w:val="003359BF"/>
    <w:rsid w:val="00337104"/>
    <w:rsid w:val="00337F66"/>
    <w:rsid w:val="0034028C"/>
    <w:rsid w:val="00340C72"/>
    <w:rsid w:val="0034107B"/>
    <w:rsid w:val="00343698"/>
    <w:rsid w:val="00346B80"/>
    <w:rsid w:val="00347FA3"/>
    <w:rsid w:val="0035140A"/>
    <w:rsid w:val="00353282"/>
    <w:rsid w:val="00355974"/>
    <w:rsid w:val="0035610B"/>
    <w:rsid w:val="00356B84"/>
    <w:rsid w:val="00356F38"/>
    <w:rsid w:val="003570C7"/>
    <w:rsid w:val="003573C5"/>
    <w:rsid w:val="003615C4"/>
    <w:rsid w:val="00361CF3"/>
    <w:rsid w:val="0036220C"/>
    <w:rsid w:val="00362E6F"/>
    <w:rsid w:val="0036346A"/>
    <w:rsid w:val="00364C78"/>
    <w:rsid w:val="0036665C"/>
    <w:rsid w:val="00367651"/>
    <w:rsid w:val="003710B7"/>
    <w:rsid w:val="003718AD"/>
    <w:rsid w:val="00371931"/>
    <w:rsid w:val="00372958"/>
    <w:rsid w:val="00375260"/>
    <w:rsid w:val="0037565C"/>
    <w:rsid w:val="00375F0D"/>
    <w:rsid w:val="00376CBF"/>
    <w:rsid w:val="00382DB9"/>
    <w:rsid w:val="003836B8"/>
    <w:rsid w:val="00385961"/>
    <w:rsid w:val="003871FD"/>
    <w:rsid w:val="0038787A"/>
    <w:rsid w:val="003920ED"/>
    <w:rsid w:val="003922BF"/>
    <w:rsid w:val="003950BE"/>
    <w:rsid w:val="0039518F"/>
    <w:rsid w:val="00397C0C"/>
    <w:rsid w:val="003A03E2"/>
    <w:rsid w:val="003A14E4"/>
    <w:rsid w:val="003A1FE0"/>
    <w:rsid w:val="003A36FD"/>
    <w:rsid w:val="003B189C"/>
    <w:rsid w:val="003B2EFC"/>
    <w:rsid w:val="003B35A5"/>
    <w:rsid w:val="003B4C10"/>
    <w:rsid w:val="003B5602"/>
    <w:rsid w:val="003B5DCF"/>
    <w:rsid w:val="003B7644"/>
    <w:rsid w:val="003B77BE"/>
    <w:rsid w:val="003B7930"/>
    <w:rsid w:val="003B7C54"/>
    <w:rsid w:val="003C2889"/>
    <w:rsid w:val="003C3B04"/>
    <w:rsid w:val="003C5F2B"/>
    <w:rsid w:val="003C6819"/>
    <w:rsid w:val="003C6993"/>
    <w:rsid w:val="003C7BCE"/>
    <w:rsid w:val="003D1190"/>
    <w:rsid w:val="003D2C86"/>
    <w:rsid w:val="003D4AE6"/>
    <w:rsid w:val="003D5E1A"/>
    <w:rsid w:val="003D7074"/>
    <w:rsid w:val="003E3ED1"/>
    <w:rsid w:val="003E41E9"/>
    <w:rsid w:val="003E70F0"/>
    <w:rsid w:val="003F07E0"/>
    <w:rsid w:val="003F103E"/>
    <w:rsid w:val="003F20AF"/>
    <w:rsid w:val="003F4E66"/>
    <w:rsid w:val="003F5534"/>
    <w:rsid w:val="003F6654"/>
    <w:rsid w:val="003F739C"/>
    <w:rsid w:val="00400C20"/>
    <w:rsid w:val="00404ADC"/>
    <w:rsid w:val="00404C61"/>
    <w:rsid w:val="00407651"/>
    <w:rsid w:val="00407713"/>
    <w:rsid w:val="00410435"/>
    <w:rsid w:val="0041248B"/>
    <w:rsid w:val="00414965"/>
    <w:rsid w:val="00422C6A"/>
    <w:rsid w:val="004236DD"/>
    <w:rsid w:val="0042441D"/>
    <w:rsid w:val="00425BA8"/>
    <w:rsid w:val="0042669E"/>
    <w:rsid w:val="00427522"/>
    <w:rsid w:val="004275E9"/>
    <w:rsid w:val="0043091D"/>
    <w:rsid w:val="004355B3"/>
    <w:rsid w:val="00435B7F"/>
    <w:rsid w:val="00436156"/>
    <w:rsid w:val="0043684C"/>
    <w:rsid w:val="00443880"/>
    <w:rsid w:val="00446783"/>
    <w:rsid w:val="00447A98"/>
    <w:rsid w:val="00450F2A"/>
    <w:rsid w:val="00452CB3"/>
    <w:rsid w:val="00452D67"/>
    <w:rsid w:val="004550CA"/>
    <w:rsid w:val="00455575"/>
    <w:rsid w:val="00457634"/>
    <w:rsid w:val="00457DBD"/>
    <w:rsid w:val="004604A1"/>
    <w:rsid w:val="00461719"/>
    <w:rsid w:val="004625A6"/>
    <w:rsid w:val="00462872"/>
    <w:rsid w:val="004669E1"/>
    <w:rsid w:val="00467038"/>
    <w:rsid w:val="004675FF"/>
    <w:rsid w:val="004679BB"/>
    <w:rsid w:val="00470156"/>
    <w:rsid w:val="0047099C"/>
    <w:rsid w:val="004721EF"/>
    <w:rsid w:val="00472E44"/>
    <w:rsid w:val="00474565"/>
    <w:rsid w:val="00474D99"/>
    <w:rsid w:val="0047509A"/>
    <w:rsid w:val="00477C41"/>
    <w:rsid w:val="004823BD"/>
    <w:rsid w:val="00483751"/>
    <w:rsid w:val="004866FC"/>
    <w:rsid w:val="00490708"/>
    <w:rsid w:val="00491B24"/>
    <w:rsid w:val="00492985"/>
    <w:rsid w:val="0049340D"/>
    <w:rsid w:val="00494FFB"/>
    <w:rsid w:val="00496709"/>
    <w:rsid w:val="00497E87"/>
    <w:rsid w:val="004A024B"/>
    <w:rsid w:val="004A18D2"/>
    <w:rsid w:val="004A23F1"/>
    <w:rsid w:val="004A5286"/>
    <w:rsid w:val="004A7F2F"/>
    <w:rsid w:val="004B09E0"/>
    <w:rsid w:val="004B1529"/>
    <w:rsid w:val="004B1A94"/>
    <w:rsid w:val="004B353A"/>
    <w:rsid w:val="004B3E09"/>
    <w:rsid w:val="004B5E18"/>
    <w:rsid w:val="004B5F97"/>
    <w:rsid w:val="004B70C0"/>
    <w:rsid w:val="004C1FC5"/>
    <w:rsid w:val="004C3D5A"/>
    <w:rsid w:val="004C4EB7"/>
    <w:rsid w:val="004C5B1A"/>
    <w:rsid w:val="004C6CBB"/>
    <w:rsid w:val="004D1445"/>
    <w:rsid w:val="004D751D"/>
    <w:rsid w:val="004D7CF5"/>
    <w:rsid w:val="004E078A"/>
    <w:rsid w:val="004E1FCF"/>
    <w:rsid w:val="004E2B2E"/>
    <w:rsid w:val="004E445F"/>
    <w:rsid w:val="004E5146"/>
    <w:rsid w:val="004F1DB6"/>
    <w:rsid w:val="004F2219"/>
    <w:rsid w:val="004F3A13"/>
    <w:rsid w:val="004F3F4A"/>
    <w:rsid w:val="004F511B"/>
    <w:rsid w:val="004F75A5"/>
    <w:rsid w:val="004F7744"/>
    <w:rsid w:val="00500AF7"/>
    <w:rsid w:val="00500BF3"/>
    <w:rsid w:val="005021E5"/>
    <w:rsid w:val="00502F00"/>
    <w:rsid w:val="005033AB"/>
    <w:rsid w:val="00503DC3"/>
    <w:rsid w:val="005100D2"/>
    <w:rsid w:val="005127AF"/>
    <w:rsid w:val="005152E6"/>
    <w:rsid w:val="00520A74"/>
    <w:rsid w:val="00520BBE"/>
    <w:rsid w:val="005223EF"/>
    <w:rsid w:val="00522D9E"/>
    <w:rsid w:val="005264BB"/>
    <w:rsid w:val="00527270"/>
    <w:rsid w:val="00532485"/>
    <w:rsid w:val="00533EA5"/>
    <w:rsid w:val="00534C5E"/>
    <w:rsid w:val="00536A42"/>
    <w:rsid w:val="00536F4D"/>
    <w:rsid w:val="005427A1"/>
    <w:rsid w:val="00544D50"/>
    <w:rsid w:val="0054646A"/>
    <w:rsid w:val="00547970"/>
    <w:rsid w:val="0055019E"/>
    <w:rsid w:val="00551066"/>
    <w:rsid w:val="005514ED"/>
    <w:rsid w:val="00551615"/>
    <w:rsid w:val="00553641"/>
    <w:rsid w:val="00553C41"/>
    <w:rsid w:val="00553F24"/>
    <w:rsid w:val="005557A6"/>
    <w:rsid w:val="00557AE7"/>
    <w:rsid w:val="00557CE7"/>
    <w:rsid w:val="00557FF0"/>
    <w:rsid w:val="00561090"/>
    <w:rsid w:val="005616AB"/>
    <w:rsid w:val="00563ED3"/>
    <w:rsid w:val="00565C0C"/>
    <w:rsid w:val="00566883"/>
    <w:rsid w:val="00572B6B"/>
    <w:rsid w:val="005739F6"/>
    <w:rsid w:val="0057525D"/>
    <w:rsid w:val="00580E8B"/>
    <w:rsid w:val="00582C20"/>
    <w:rsid w:val="005832E9"/>
    <w:rsid w:val="00583A37"/>
    <w:rsid w:val="00583F0D"/>
    <w:rsid w:val="005845B8"/>
    <w:rsid w:val="0058715E"/>
    <w:rsid w:val="005876E0"/>
    <w:rsid w:val="0059324B"/>
    <w:rsid w:val="00597496"/>
    <w:rsid w:val="005A06F0"/>
    <w:rsid w:val="005A27CC"/>
    <w:rsid w:val="005A785C"/>
    <w:rsid w:val="005B1011"/>
    <w:rsid w:val="005B1E7E"/>
    <w:rsid w:val="005B2E30"/>
    <w:rsid w:val="005B3DAC"/>
    <w:rsid w:val="005B55D5"/>
    <w:rsid w:val="005B568F"/>
    <w:rsid w:val="005C0E66"/>
    <w:rsid w:val="005C1D91"/>
    <w:rsid w:val="005C35A5"/>
    <w:rsid w:val="005C3BE8"/>
    <w:rsid w:val="005C6D36"/>
    <w:rsid w:val="005C6DA7"/>
    <w:rsid w:val="005C7BAC"/>
    <w:rsid w:val="005D1376"/>
    <w:rsid w:val="005D3BA3"/>
    <w:rsid w:val="005D76F5"/>
    <w:rsid w:val="005E00EF"/>
    <w:rsid w:val="005E0EBA"/>
    <w:rsid w:val="005E22B3"/>
    <w:rsid w:val="005E2A10"/>
    <w:rsid w:val="005E3990"/>
    <w:rsid w:val="005E4EF8"/>
    <w:rsid w:val="005E7721"/>
    <w:rsid w:val="005F452D"/>
    <w:rsid w:val="00600021"/>
    <w:rsid w:val="00600A32"/>
    <w:rsid w:val="00601EFB"/>
    <w:rsid w:val="00602BB9"/>
    <w:rsid w:val="0060508E"/>
    <w:rsid w:val="0060515E"/>
    <w:rsid w:val="00605921"/>
    <w:rsid w:val="00606A0F"/>
    <w:rsid w:val="00607BD0"/>
    <w:rsid w:val="00610764"/>
    <w:rsid w:val="006109E3"/>
    <w:rsid w:val="00611774"/>
    <w:rsid w:val="00612D82"/>
    <w:rsid w:val="00612E46"/>
    <w:rsid w:val="00613182"/>
    <w:rsid w:val="00613BB1"/>
    <w:rsid w:val="006150A5"/>
    <w:rsid w:val="0061651F"/>
    <w:rsid w:val="0062351B"/>
    <w:rsid w:val="006246B8"/>
    <w:rsid w:val="0062505D"/>
    <w:rsid w:val="00626388"/>
    <w:rsid w:val="00630280"/>
    <w:rsid w:val="0063064C"/>
    <w:rsid w:val="006313BC"/>
    <w:rsid w:val="00631C7B"/>
    <w:rsid w:val="006334F0"/>
    <w:rsid w:val="0063487A"/>
    <w:rsid w:val="00634CB0"/>
    <w:rsid w:val="00636ADA"/>
    <w:rsid w:val="00637737"/>
    <w:rsid w:val="00637813"/>
    <w:rsid w:val="00640BB9"/>
    <w:rsid w:val="006454C8"/>
    <w:rsid w:val="006472CD"/>
    <w:rsid w:val="006500DC"/>
    <w:rsid w:val="00651F13"/>
    <w:rsid w:val="00652508"/>
    <w:rsid w:val="00652EBE"/>
    <w:rsid w:val="006537D3"/>
    <w:rsid w:val="00653934"/>
    <w:rsid w:val="006608CC"/>
    <w:rsid w:val="00660AF9"/>
    <w:rsid w:val="00662C5C"/>
    <w:rsid w:val="00662C9E"/>
    <w:rsid w:val="006630A3"/>
    <w:rsid w:val="00663B95"/>
    <w:rsid w:val="00664F62"/>
    <w:rsid w:val="0066534C"/>
    <w:rsid w:val="0067377A"/>
    <w:rsid w:val="00673B0C"/>
    <w:rsid w:val="0067528F"/>
    <w:rsid w:val="00676290"/>
    <w:rsid w:val="00676BF1"/>
    <w:rsid w:val="00677057"/>
    <w:rsid w:val="00677EAD"/>
    <w:rsid w:val="00683799"/>
    <w:rsid w:val="0068508D"/>
    <w:rsid w:val="006859CF"/>
    <w:rsid w:val="0068700F"/>
    <w:rsid w:val="00687C01"/>
    <w:rsid w:val="006915C0"/>
    <w:rsid w:val="006915C8"/>
    <w:rsid w:val="00693F53"/>
    <w:rsid w:val="00694923"/>
    <w:rsid w:val="006958E6"/>
    <w:rsid w:val="006A13A3"/>
    <w:rsid w:val="006B078E"/>
    <w:rsid w:val="006B1244"/>
    <w:rsid w:val="006B4D1D"/>
    <w:rsid w:val="006B5BCF"/>
    <w:rsid w:val="006C0171"/>
    <w:rsid w:val="006C028A"/>
    <w:rsid w:val="006C6C21"/>
    <w:rsid w:val="006C782F"/>
    <w:rsid w:val="006D0E6A"/>
    <w:rsid w:val="006D4AED"/>
    <w:rsid w:val="006D660B"/>
    <w:rsid w:val="006D6877"/>
    <w:rsid w:val="006E32B2"/>
    <w:rsid w:val="006E49A5"/>
    <w:rsid w:val="006E52BB"/>
    <w:rsid w:val="006E574E"/>
    <w:rsid w:val="006E68F7"/>
    <w:rsid w:val="006F16E6"/>
    <w:rsid w:val="006F2209"/>
    <w:rsid w:val="006F4260"/>
    <w:rsid w:val="006F42C7"/>
    <w:rsid w:val="006F4667"/>
    <w:rsid w:val="006F503C"/>
    <w:rsid w:val="006F6C51"/>
    <w:rsid w:val="007018EE"/>
    <w:rsid w:val="00701D49"/>
    <w:rsid w:val="007020D6"/>
    <w:rsid w:val="0070421C"/>
    <w:rsid w:val="00706E29"/>
    <w:rsid w:val="007103FE"/>
    <w:rsid w:val="007104D5"/>
    <w:rsid w:val="00710DE9"/>
    <w:rsid w:val="00711F80"/>
    <w:rsid w:val="007131C2"/>
    <w:rsid w:val="007177FE"/>
    <w:rsid w:val="007205DE"/>
    <w:rsid w:val="007206B1"/>
    <w:rsid w:val="007208A4"/>
    <w:rsid w:val="007210DE"/>
    <w:rsid w:val="00721223"/>
    <w:rsid w:val="00722A4E"/>
    <w:rsid w:val="007241AD"/>
    <w:rsid w:val="00725564"/>
    <w:rsid w:val="00727834"/>
    <w:rsid w:val="0073099E"/>
    <w:rsid w:val="00732CAE"/>
    <w:rsid w:val="007377B3"/>
    <w:rsid w:val="00737DFA"/>
    <w:rsid w:val="00740F92"/>
    <w:rsid w:val="00741BFB"/>
    <w:rsid w:val="007428C2"/>
    <w:rsid w:val="0074777D"/>
    <w:rsid w:val="00750FA0"/>
    <w:rsid w:val="00753080"/>
    <w:rsid w:val="00756B36"/>
    <w:rsid w:val="00757610"/>
    <w:rsid w:val="007576C6"/>
    <w:rsid w:val="00757F6F"/>
    <w:rsid w:val="007604B3"/>
    <w:rsid w:val="00764A50"/>
    <w:rsid w:val="00764FC9"/>
    <w:rsid w:val="00767752"/>
    <w:rsid w:val="00771AC3"/>
    <w:rsid w:val="00773E9A"/>
    <w:rsid w:val="007747F5"/>
    <w:rsid w:val="00775CE8"/>
    <w:rsid w:val="00777EA5"/>
    <w:rsid w:val="00783041"/>
    <w:rsid w:val="0078322A"/>
    <w:rsid w:val="00783CD3"/>
    <w:rsid w:val="00783E06"/>
    <w:rsid w:val="0078633B"/>
    <w:rsid w:val="00786B22"/>
    <w:rsid w:val="007924CE"/>
    <w:rsid w:val="0079253E"/>
    <w:rsid w:val="007934AB"/>
    <w:rsid w:val="00794F4A"/>
    <w:rsid w:val="00797687"/>
    <w:rsid w:val="007A2662"/>
    <w:rsid w:val="007A2F95"/>
    <w:rsid w:val="007B44E1"/>
    <w:rsid w:val="007B6BB8"/>
    <w:rsid w:val="007B7E76"/>
    <w:rsid w:val="007C1D66"/>
    <w:rsid w:val="007C3790"/>
    <w:rsid w:val="007C5242"/>
    <w:rsid w:val="007C5D4B"/>
    <w:rsid w:val="007C6D1C"/>
    <w:rsid w:val="007D12B0"/>
    <w:rsid w:val="007D61DF"/>
    <w:rsid w:val="007E0425"/>
    <w:rsid w:val="007E06CC"/>
    <w:rsid w:val="007E255E"/>
    <w:rsid w:val="007E2775"/>
    <w:rsid w:val="007E40C1"/>
    <w:rsid w:val="007E41F9"/>
    <w:rsid w:val="007E4239"/>
    <w:rsid w:val="007E5549"/>
    <w:rsid w:val="007F02C9"/>
    <w:rsid w:val="007F0C3D"/>
    <w:rsid w:val="007F30F5"/>
    <w:rsid w:val="007F3DCA"/>
    <w:rsid w:val="007F423F"/>
    <w:rsid w:val="007F49A0"/>
    <w:rsid w:val="007F5F52"/>
    <w:rsid w:val="007F6F9F"/>
    <w:rsid w:val="00802AC5"/>
    <w:rsid w:val="00802BAB"/>
    <w:rsid w:val="00802F40"/>
    <w:rsid w:val="008038B9"/>
    <w:rsid w:val="0080472A"/>
    <w:rsid w:val="00804952"/>
    <w:rsid w:val="0080555A"/>
    <w:rsid w:val="008067B9"/>
    <w:rsid w:val="00810B77"/>
    <w:rsid w:val="00810E68"/>
    <w:rsid w:val="00813BE4"/>
    <w:rsid w:val="00814797"/>
    <w:rsid w:val="008149DF"/>
    <w:rsid w:val="00825B56"/>
    <w:rsid w:val="008274D6"/>
    <w:rsid w:val="00827EC8"/>
    <w:rsid w:val="00830B8B"/>
    <w:rsid w:val="008335DE"/>
    <w:rsid w:val="00833960"/>
    <w:rsid w:val="00833EDE"/>
    <w:rsid w:val="0083574D"/>
    <w:rsid w:val="00836C44"/>
    <w:rsid w:val="00836C9C"/>
    <w:rsid w:val="00837FBB"/>
    <w:rsid w:val="00843CB9"/>
    <w:rsid w:val="00844D46"/>
    <w:rsid w:val="008451C4"/>
    <w:rsid w:val="008458C2"/>
    <w:rsid w:val="00846A08"/>
    <w:rsid w:val="008500EE"/>
    <w:rsid w:val="00850AB8"/>
    <w:rsid w:val="00850AEF"/>
    <w:rsid w:val="00851BE2"/>
    <w:rsid w:val="00854F96"/>
    <w:rsid w:val="0086352B"/>
    <w:rsid w:val="00864995"/>
    <w:rsid w:val="0086554D"/>
    <w:rsid w:val="008673E0"/>
    <w:rsid w:val="008732AE"/>
    <w:rsid w:val="0087489F"/>
    <w:rsid w:val="00875D50"/>
    <w:rsid w:val="00880F63"/>
    <w:rsid w:val="0088222E"/>
    <w:rsid w:val="008924A3"/>
    <w:rsid w:val="00896E6A"/>
    <w:rsid w:val="008A084A"/>
    <w:rsid w:val="008A0B48"/>
    <w:rsid w:val="008A438F"/>
    <w:rsid w:val="008A5E04"/>
    <w:rsid w:val="008B2051"/>
    <w:rsid w:val="008B2249"/>
    <w:rsid w:val="008B2FEA"/>
    <w:rsid w:val="008B336D"/>
    <w:rsid w:val="008B4364"/>
    <w:rsid w:val="008B4D73"/>
    <w:rsid w:val="008B6313"/>
    <w:rsid w:val="008B7C7B"/>
    <w:rsid w:val="008C4102"/>
    <w:rsid w:val="008C7D8D"/>
    <w:rsid w:val="008D04E3"/>
    <w:rsid w:val="008D35F8"/>
    <w:rsid w:val="008D389C"/>
    <w:rsid w:val="008E0E5A"/>
    <w:rsid w:val="008E12F0"/>
    <w:rsid w:val="008E148A"/>
    <w:rsid w:val="008E26C2"/>
    <w:rsid w:val="008E3DB8"/>
    <w:rsid w:val="008E4D6D"/>
    <w:rsid w:val="008E5BBE"/>
    <w:rsid w:val="008E689A"/>
    <w:rsid w:val="008E71AB"/>
    <w:rsid w:val="008E7450"/>
    <w:rsid w:val="008F3993"/>
    <w:rsid w:val="008F5352"/>
    <w:rsid w:val="008F5EC0"/>
    <w:rsid w:val="008F76DA"/>
    <w:rsid w:val="008F776C"/>
    <w:rsid w:val="008F7A7B"/>
    <w:rsid w:val="0090365A"/>
    <w:rsid w:val="00903A35"/>
    <w:rsid w:val="00903D48"/>
    <w:rsid w:val="00904BC4"/>
    <w:rsid w:val="0090702C"/>
    <w:rsid w:val="00907CFE"/>
    <w:rsid w:val="00911150"/>
    <w:rsid w:val="00911D59"/>
    <w:rsid w:val="009165C9"/>
    <w:rsid w:val="009204AA"/>
    <w:rsid w:val="00925C7A"/>
    <w:rsid w:val="00927080"/>
    <w:rsid w:val="009272C0"/>
    <w:rsid w:val="00930DED"/>
    <w:rsid w:val="00931620"/>
    <w:rsid w:val="00932A90"/>
    <w:rsid w:val="009357A9"/>
    <w:rsid w:val="009374E5"/>
    <w:rsid w:val="009410E8"/>
    <w:rsid w:val="00941DF2"/>
    <w:rsid w:val="009443D8"/>
    <w:rsid w:val="00944BB3"/>
    <w:rsid w:val="009569CC"/>
    <w:rsid w:val="00960049"/>
    <w:rsid w:val="00960CA5"/>
    <w:rsid w:val="009642E2"/>
    <w:rsid w:val="0096430C"/>
    <w:rsid w:val="00964B9D"/>
    <w:rsid w:val="00970069"/>
    <w:rsid w:val="00970742"/>
    <w:rsid w:val="0097297F"/>
    <w:rsid w:val="00972E73"/>
    <w:rsid w:val="009746B3"/>
    <w:rsid w:val="0098213A"/>
    <w:rsid w:val="0098552A"/>
    <w:rsid w:val="00985A43"/>
    <w:rsid w:val="00986FC6"/>
    <w:rsid w:val="00992E9A"/>
    <w:rsid w:val="0099355B"/>
    <w:rsid w:val="00994130"/>
    <w:rsid w:val="009955E8"/>
    <w:rsid w:val="00995A1B"/>
    <w:rsid w:val="00995DD1"/>
    <w:rsid w:val="00997B2D"/>
    <w:rsid w:val="009A087D"/>
    <w:rsid w:val="009A5016"/>
    <w:rsid w:val="009A696F"/>
    <w:rsid w:val="009A6F52"/>
    <w:rsid w:val="009B01BE"/>
    <w:rsid w:val="009B1AAA"/>
    <w:rsid w:val="009B3145"/>
    <w:rsid w:val="009B45AD"/>
    <w:rsid w:val="009C010D"/>
    <w:rsid w:val="009C66ED"/>
    <w:rsid w:val="009C6F05"/>
    <w:rsid w:val="009D0D05"/>
    <w:rsid w:val="009D11CB"/>
    <w:rsid w:val="009D1800"/>
    <w:rsid w:val="009D1E21"/>
    <w:rsid w:val="009D27D2"/>
    <w:rsid w:val="009D376E"/>
    <w:rsid w:val="009D3A87"/>
    <w:rsid w:val="009D4AE3"/>
    <w:rsid w:val="009E3F68"/>
    <w:rsid w:val="009F0729"/>
    <w:rsid w:val="009F27FF"/>
    <w:rsid w:val="009F2D8B"/>
    <w:rsid w:val="009F3445"/>
    <w:rsid w:val="009F3EFC"/>
    <w:rsid w:val="009F44EE"/>
    <w:rsid w:val="00A0097E"/>
    <w:rsid w:val="00A00AF8"/>
    <w:rsid w:val="00A015EC"/>
    <w:rsid w:val="00A02074"/>
    <w:rsid w:val="00A04514"/>
    <w:rsid w:val="00A04D57"/>
    <w:rsid w:val="00A06E32"/>
    <w:rsid w:val="00A076D0"/>
    <w:rsid w:val="00A1116F"/>
    <w:rsid w:val="00A12E7C"/>
    <w:rsid w:val="00A15217"/>
    <w:rsid w:val="00A162BF"/>
    <w:rsid w:val="00A16F97"/>
    <w:rsid w:val="00A1764A"/>
    <w:rsid w:val="00A20035"/>
    <w:rsid w:val="00A20BC0"/>
    <w:rsid w:val="00A232EF"/>
    <w:rsid w:val="00A23939"/>
    <w:rsid w:val="00A249FB"/>
    <w:rsid w:val="00A270B0"/>
    <w:rsid w:val="00A3001E"/>
    <w:rsid w:val="00A32554"/>
    <w:rsid w:val="00A32E24"/>
    <w:rsid w:val="00A3368F"/>
    <w:rsid w:val="00A34B2B"/>
    <w:rsid w:val="00A34E64"/>
    <w:rsid w:val="00A406DE"/>
    <w:rsid w:val="00A45C89"/>
    <w:rsid w:val="00A4617D"/>
    <w:rsid w:val="00A5029E"/>
    <w:rsid w:val="00A52177"/>
    <w:rsid w:val="00A54499"/>
    <w:rsid w:val="00A556AA"/>
    <w:rsid w:val="00A56C1E"/>
    <w:rsid w:val="00A56D54"/>
    <w:rsid w:val="00A572DA"/>
    <w:rsid w:val="00A659AA"/>
    <w:rsid w:val="00A66666"/>
    <w:rsid w:val="00A70766"/>
    <w:rsid w:val="00A71136"/>
    <w:rsid w:val="00A715DB"/>
    <w:rsid w:val="00A72186"/>
    <w:rsid w:val="00A7243F"/>
    <w:rsid w:val="00A72F78"/>
    <w:rsid w:val="00A73368"/>
    <w:rsid w:val="00A7478C"/>
    <w:rsid w:val="00A77598"/>
    <w:rsid w:val="00A80E0F"/>
    <w:rsid w:val="00A81047"/>
    <w:rsid w:val="00A812ED"/>
    <w:rsid w:val="00A86102"/>
    <w:rsid w:val="00A86856"/>
    <w:rsid w:val="00A92B10"/>
    <w:rsid w:val="00A938FE"/>
    <w:rsid w:val="00A93A87"/>
    <w:rsid w:val="00A93F3A"/>
    <w:rsid w:val="00A952FC"/>
    <w:rsid w:val="00A96864"/>
    <w:rsid w:val="00AA0FEA"/>
    <w:rsid w:val="00AA1DDD"/>
    <w:rsid w:val="00AA3212"/>
    <w:rsid w:val="00AA602C"/>
    <w:rsid w:val="00AA6BCF"/>
    <w:rsid w:val="00AA7992"/>
    <w:rsid w:val="00AB0332"/>
    <w:rsid w:val="00AB050F"/>
    <w:rsid w:val="00AB5203"/>
    <w:rsid w:val="00AB7CD0"/>
    <w:rsid w:val="00AB7EEA"/>
    <w:rsid w:val="00AC064C"/>
    <w:rsid w:val="00AC2FE1"/>
    <w:rsid w:val="00AC38C8"/>
    <w:rsid w:val="00AC48D6"/>
    <w:rsid w:val="00AC4B4A"/>
    <w:rsid w:val="00AC5B99"/>
    <w:rsid w:val="00AC60C2"/>
    <w:rsid w:val="00AC61FA"/>
    <w:rsid w:val="00AD0BD9"/>
    <w:rsid w:val="00AD3621"/>
    <w:rsid w:val="00AD4380"/>
    <w:rsid w:val="00AD4F35"/>
    <w:rsid w:val="00AD6259"/>
    <w:rsid w:val="00AE0AD4"/>
    <w:rsid w:val="00AE14E4"/>
    <w:rsid w:val="00AE19A3"/>
    <w:rsid w:val="00AF0BFA"/>
    <w:rsid w:val="00AF2466"/>
    <w:rsid w:val="00AF3E3A"/>
    <w:rsid w:val="00AF5F1D"/>
    <w:rsid w:val="00B000BB"/>
    <w:rsid w:val="00B002C0"/>
    <w:rsid w:val="00B03E10"/>
    <w:rsid w:val="00B056EE"/>
    <w:rsid w:val="00B074FD"/>
    <w:rsid w:val="00B12A05"/>
    <w:rsid w:val="00B13622"/>
    <w:rsid w:val="00B139FB"/>
    <w:rsid w:val="00B17285"/>
    <w:rsid w:val="00B22064"/>
    <w:rsid w:val="00B228EA"/>
    <w:rsid w:val="00B22A64"/>
    <w:rsid w:val="00B22E59"/>
    <w:rsid w:val="00B24A18"/>
    <w:rsid w:val="00B25382"/>
    <w:rsid w:val="00B25DF1"/>
    <w:rsid w:val="00B26224"/>
    <w:rsid w:val="00B2728F"/>
    <w:rsid w:val="00B311BE"/>
    <w:rsid w:val="00B317E2"/>
    <w:rsid w:val="00B31C2E"/>
    <w:rsid w:val="00B33A63"/>
    <w:rsid w:val="00B42B7B"/>
    <w:rsid w:val="00B43FD7"/>
    <w:rsid w:val="00B448B6"/>
    <w:rsid w:val="00B47524"/>
    <w:rsid w:val="00B501EC"/>
    <w:rsid w:val="00B50CC3"/>
    <w:rsid w:val="00B529A6"/>
    <w:rsid w:val="00B57839"/>
    <w:rsid w:val="00B60B79"/>
    <w:rsid w:val="00B628E8"/>
    <w:rsid w:val="00B657BD"/>
    <w:rsid w:val="00B7172E"/>
    <w:rsid w:val="00B72B3E"/>
    <w:rsid w:val="00B76161"/>
    <w:rsid w:val="00B80B98"/>
    <w:rsid w:val="00B82E3A"/>
    <w:rsid w:val="00B83BFF"/>
    <w:rsid w:val="00B85D12"/>
    <w:rsid w:val="00B91429"/>
    <w:rsid w:val="00B92C4D"/>
    <w:rsid w:val="00B96CD4"/>
    <w:rsid w:val="00B97909"/>
    <w:rsid w:val="00B97E6D"/>
    <w:rsid w:val="00B97F3A"/>
    <w:rsid w:val="00BA0192"/>
    <w:rsid w:val="00BA3527"/>
    <w:rsid w:val="00BA6553"/>
    <w:rsid w:val="00BA7329"/>
    <w:rsid w:val="00BA7D99"/>
    <w:rsid w:val="00BB02B1"/>
    <w:rsid w:val="00BB1478"/>
    <w:rsid w:val="00BB25C3"/>
    <w:rsid w:val="00BB2E7D"/>
    <w:rsid w:val="00BB38E7"/>
    <w:rsid w:val="00BB5508"/>
    <w:rsid w:val="00BB57F4"/>
    <w:rsid w:val="00BB5D76"/>
    <w:rsid w:val="00BB7801"/>
    <w:rsid w:val="00BC056B"/>
    <w:rsid w:val="00BC0B33"/>
    <w:rsid w:val="00BC1535"/>
    <w:rsid w:val="00BC40E4"/>
    <w:rsid w:val="00BC655C"/>
    <w:rsid w:val="00BD09A9"/>
    <w:rsid w:val="00BD1003"/>
    <w:rsid w:val="00BD24D7"/>
    <w:rsid w:val="00BD61BA"/>
    <w:rsid w:val="00BD6BE8"/>
    <w:rsid w:val="00BD6D89"/>
    <w:rsid w:val="00BD7A69"/>
    <w:rsid w:val="00BE0209"/>
    <w:rsid w:val="00BE0B22"/>
    <w:rsid w:val="00BE1891"/>
    <w:rsid w:val="00BE4DA5"/>
    <w:rsid w:val="00BF04C0"/>
    <w:rsid w:val="00BF0BAF"/>
    <w:rsid w:val="00BF0D9B"/>
    <w:rsid w:val="00BF30D9"/>
    <w:rsid w:val="00BF4B5A"/>
    <w:rsid w:val="00BF587B"/>
    <w:rsid w:val="00BF70A4"/>
    <w:rsid w:val="00C027A1"/>
    <w:rsid w:val="00C036AE"/>
    <w:rsid w:val="00C04818"/>
    <w:rsid w:val="00C052BC"/>
    <w:rsid w:val="00C05BD5"/>
    <w:rsid w:val="00C104F1"/>
    <w:rsid w:val="00C13365"/>
    <w:rsid w:val="00C24554"/>
    <w:rsid w:val="00C24611"/>
    <w:rsid w:val="00C247BF"/>
    <w:rsid w:val="00C25942"/>
    <w:rsid w:val="00C25DA8"/>
    <w:rsid w:val="00C262DD"/>
    <w:rsid w:val="00C32C6A"/>
    <w:rsid w:val="00C348B2"/>
    <w:rsid w:val="00C4115B"/>
    <w:rsid w:val="00C416F9"/>
    <w:rsid w:val="00C4298F"/>
    <w:rsid w:val="00C429EC"/>
    <w:rsid w:val="00C45314"/>
    <w:rsid w:val="00C4606E"/>
    <w:rsid w:val="00C47F14"/>
    <w:rsid w:val="00C50E17"/>
    <w:rsid w:val="00C51A8D"/>
    <w:rsid w:val="00C528C2"/>
    <w:rsid w:val="00C52ABC"/>
    <w:rsid w:val="00C54AD0"/>
    <w:rsid w:val="00C55B8B"/>
    <w:rsid w:val="00C5611A"/>
    <w:rsid w:val="00C574EC"/>
    <w:rsid w:val="00C5794A"/>
    <w:rsid w:val="00C57F78"/>
    <w:rsid w:val="00C63348"/>
    <w:rsid w:val="00C64C27"/>
    <w:rsid w:val="00C652E9"/>
    <w:rsid w:val="00C65BD9"/>
    <w:rsid w:val="00C6713C"/>
    <w:rsid w:val="00C67671"/>
    <w:rsid w:val="00C76D38"/>
    <w:rsid w:val="00C7706E"/>
    <w:rsid w:val="00C77285"/>
    <w:rsid w:val="00C811B5"/>
    <w:rsid w:val="00C818AE"/>
    <w:rsid w:val="00C81B25"/>
    <w:rsid w:val="00C820FD"/>
    <w:rsid w:val="00C83A1C"/>
    <w:rsid w:val="00C85EAA"/>
    <w:rsid w:val="00C961FE"/>
    <w:rsid w:val="00CA0DF8"/>
    <w:rsid w:val="00CA3C06"/>
    <w:rsid w:val="00CA60F1"/>
    <w:rsid w:val="00CB0360"/>
    <w:rsid w:val="00CB352D"/>
    <w:rsid w:val="00CB60C6"/>
    <w:rsid w:val="00CC3BDA"/>
    <w:rsid w:val="00CC4C06"/>
    <w:rsid w:val="00CC536B"/>
    <w:rsid w:val="00CC7CD1"/>
    <w:rsid w:val="00CC7D8C"/>
    <w:rsid w:val="00CD5A74"/>
    <w:rsid w:val="00CE00C9"/>
    <w:rsid w:val="00CE22CA"/>
    <w:rsid w:val="00CE2EE0"/>
    <w:rsid w:val="00CE49C6"/>
    <w:rsid w:val="00CE4EBD"/>
    <w:rsid w:val="00CE547D"/>
    <w:rsid w:val="00CE6FC3"/>
    <w:rsid w:val="00CE763F"/>
    <w:rsid w:val="00CE772B"/>
    <w:rsid w:val="00CF1B6C"/>
    <w:rsid w:val="00CF323C"/>
    <w:rsid w:val="00CF4B3C"/>
    <w:rsid w:val="00CF7EF5"/>
    <w:rsid w:val="00D03C11"/>
    <w:rsid w:val="00D040B5"/>
    <w:rsid w:val="00D048BD"/>
    <w:rsid w:val="00D05CE1"/>
    <w:rsid w:val="00D0671E"/>
    <w:rsid w:val="00D06946"/>
    <w:rsid w:val="00D105CF"/>
    <w:rsid w:val="00D114CF"/>
    <w:rsid w:val="00D131E1"/>
    <w:rsid w:val="00D13B1A"/>
    <w:rsid w:val="00D1454B"/>
    <w:rsid w:val="00D148E8"/>
    <w:rsid w:val="00D20A78"/>
    <w:rsid w:val="00D22CEE"/>
    <w:rsid w:val="00D23648"/>
    <w:rsid w:val="00D23C58"/>
    <w:rsid w:val="00D26873"/>
    <w:rsid w:val="00D26B52"/>
    <w:rsid w:val="00D30545"/>
    <w:rsid w:val="00D32C62"/>
    <w:rsid w:val="00D346A5"/>
    <w:rsid w:val="00D366DB"/>
    <w:rsid w:val="00D43235"/>
    <w:rsid w:val="00D44883"/>
    <w:rsid w:val="00D45275"/>
    <w:rsid w:val="00D45B01"/>
    <w:rsid w:val="00D47EB9"/>
    <w:rsid w:val="00D503F3"/>
    <w:rsid w:val="00D506C0"/>
    <w:rsid w:val="00D50815"/>
    <w:rsid w:val="00D50E55"/>
    <w:rsid w:val="00D51BA5"/>
    <w:rsid w:val="00D529E4"/>
    <w:rsid w:val="00D52E2B"/>
    <w:rsid w:val="00D52E8D"/>
    <w:rsid w:val="00D54DAC"/>
    <w:rsid w:val="00D54FCB"/>
    <w:rsid w:val="00D56646"/>
    <w:rsid w:val="00D61739"/>
    <w:rsid w:val="00D624E6"/>
    <w:rsid w:val="00D64FED"/>
    <w:rsid w:val="00D65642"/>
    <w:rsid w:val="00D66A82"/>
    <w:rsid w:val="00D674B4"/>
    <w:rsid w:val="00D67B26"/>
    <w:rsid w:val="00D710D2"/>
    <w:rsid w:val="00D776DE"/>
    <w:rsid w:val="00D845B0"/>
    <w:rsid w:val="00D84BFB"/>
    <w:rsid w:val="00D84E9D"/>
    <w:rsid w:val="00D85C56"/>
    <w:rsid w:val="00D874FB"/>
    <w:rsid w:val="00D904A7"/>
    <w:rsid w:val="00D939F5"/>
    <w:rsid w:val="00D93E75"/>
    <w:rsid w:val="00D93EEA"/>
    <w:rsid w:val="00D94EF3"/>
    <w:rsid w:val="00D96B6E"/>
    <w:rsid w:val="00D96C65"/>
    <w:rsid w:val="00D97DB0"/>
    <w:rsid w:val="00DA230D"/>
    <w:rsid w:val="00DA3BF3"/>
    <w:rsid w:val="00DA5F59"/>
    <w:rsid w:val="00DA6769"/>
    <w:rsid w:val="00DA76F5"/>
    <w:rsid w:val="00DB1683"/>
    <w:rsid w:val="00DB2444"/>
    <w:rsid w:val="00DB30E7"/>
    <w:rsid w:val="00DB797F"/>
    <w:rsid w:val="00DB7D52"/>
    <w:rsid w:val="00DC10D6"/>
    <w:rsid w:val="00DC2A0E"/>
    <w:rsid w:val="00DC3E68"/>
    <w:rsid w:val="00DC4867"/>
    <w:rsid w:val="00DC6535"/>
    <w:rsid w:val="00DC724A"/>
    <w:rsid w:val="00DC7552"/>
    <w:rsid w:val="00DD0D97"/>
    <w:rsid w:val="00DD4058"/>
    <w:rsid w:val="00DE0364"/>
    <w:rsid w:val="00DE0A28"/>
    <w:rsid w:val="00DE24BD"/>
    <w:rsid w:val="00DE2889"/>
    <w:rsid w:val="00DE7E84"/>
    <w:rsid w:val="00DF1D2A"/>
    <w:rsid w:val="00DF1DBA"/>
    <w:rsid w:val="00E011F2"/>
    <w:rsid w:val="00E01874"/>
    <w:rsid w:val="00E03A5C"/>
    <w:rsid w:val="00E04149"/>
    <w:rsid w:val="00E04F2A"/>
    <w:rsid w:val="00E0751B"/>
    <w:rsid w:val="00E10A82"/>
    <w:rsid w:val="00E151AD"/>
    <w:rsid w:val="00E17069"/>
    <w:rsid w:val="00E223C1"/>
    <w:rsid w:val="00E23389"/>
    <w:rsid w:val="00E267E7"/>
    <w:rsid w:val="00E27E99"/>
    <w:rsid w:val="00E31178"/>
    <w:rsid w:val="00E32907"/>
    <w:rsid w:val="00E34ADD"/>
    <w:rsid w:val="00E366EA"/>
    <w:rsid w:val="00E40703"/>
    <w:rsid w:val="00E4372F"/>
    <w:rsid w:val="00E43862"/>
    <w:rsid w:val="00E44A27"/>
    <w:rsid w:val="00E45148"/>
    <w:rsid w:val="00E46D78"/>
    <w:rsid w:val="00E47F89"/>
    <w:rsid w:val="00E51F07"/>
    <w:rsid w:val="00E528A8"/>
    <w:rsid w:val="00E54C4A"/>
    <w:rsid w:val="00E600A7"/>
    <w:rsid w:val="00E6074B"/>
    <w:rsid w:val="00E619B2"/>
    <w:rsid w:val="00E65FD6"/>
    <w:rsid w:val="00E675ED"/>
    <w:rsid w:val="00E67EBC"/>
    <w:rsid w:val="00E7534A"/>
    <w:rsid w:val="00E763D8"/>
    <w:rsid w:val="00E80F9E"/>
    <w:rsid w:val="00E829A7"/>
    <w:rsid w:val="00E83757"/>
    <w:rsid w:val="00E84172"/>
    <w:rsid w:val="00E84DDC"/>
    <w:rsid w:val="00E85388"/>
    <w:rsid w:val="00E8564F"/>
    <w:rsid w:val="00E86974"/>
    <w:rsid w:val="00E95D02"/>
    <w:rsid w:val="00E963E9"/>
    <w:rsid w:val="00E9681A"/>
    <w:rsid w:val="00EA0DE4"/>
    <w:rsid w:val="00EA2CB8"/>
    <w:rsid w:val="00EA306E"/>
    <w:rsid w:val="00EA72EC"/>
    <w:rsid w:val="00EA7D75"/>
    <w:rsid w:val="00EA7F45"/>
    <w:rsid w:val="00EB1760"/>
    <w:rsid w:val="00EB21E7"/>
    <w:rsid w:val="00EB4455"/>
    <w:rsid w:val="00EB457A"/>
    <w:rsid w:val="00EB51C0"/>
    <w:rsid w:val="00EB5464"/>
    <w:rsid w:val="00EB681C"/>
    <w:rsid w:val="00EC1103"/>
    <w:rsid w:val="00EC1FC0"/>
    <w:rsid w:val="00EC7480"/>
    <w:rsid w:val="00ED0A80"/>
    <w:rsid w:val="00ED2F5E"/>
    <w:rsid w:val="00ED4A8A"/>
    <w:rsid w:val="00EE056F"/>
    <w:rsid w:val="00EE1644"/>
    <w:rsid w:val="00EE2241"/>
    <w:rsid w:val="00EE4877"/>
    <w:rsid w:val="00EE541F"/>
    <w:rsid w:val="00EE6042"/>
    <w:rsid w:val="00EE673F"/>
    <w:rsid w:val="00EF14DE"/>
    <w:rsid w:val="00EF5D54"/>
    <w:rsid w:val="00EF6096"/>
    <w:rsid w:val="00F02566"/>
    <w:rsid w:val="00F0366D"/>
    <w:rsid w:val="00F04533"/>
    <w:rsid w:val="00F05299"/>
    <w:rsid w:val="00F0597D"/>
    <w:rsid w:val="00F07587"/>
    <w:rsid w:val="00F118DB"/>
    <w:rsid w:val="00F15B74"/>
    <w:rsid w:val="00F16434"/>
    <w:rsid w:val="00F16DF8"/>
    <w:rsid w:val="00F16F05"/>
    <w:rsid w:val="00F17421"/>
    <w:rsid w:val="00F17852"/>
    <w:rsid w:val="00F210EC"/>
    <w:rsid w:val="00F21887"/>
    <w:rsid w:val="00F227C2"/>
    <w:rsid w:val="00F2545F"/>
    <w:rsid w:val="00F254DD"/>
    <w:rsid w:val="00F30742"/>
    <w:rsid w:val="00F3587A"/>
    <w:rsid w:val="00F3799E"/>
    <w:rsid w:val="00F37F99"/>
    <w:rsid w:val="00F40879"/>
    <w:rsid w:val="00F42528"/>
    <w:rsid w:val="00F42A08"/>
    <w:rsid w:val="00F42F43"/>
    <w:rsid w:val="00F44FCB"/>
    <w:rsid w:val="00F45DA9"/>
    <w:rsid w:val="00F466C1"/>
    <w:rsid w:val="00F47B84"/>
    <w:rsid w:val="00F50C29"/>
    <w:rsid w:val="00F51222"/>
    <w:rsid w:val="00F5458C"/>
    <w:rsid w:val="00F55912"/>
    <w:rsid w:val="00F571F3"/>
    <w:rsid w:val="00F625CC"/>
    <w:rsid w:val="00F625D0"/>
    <w:rsid w:val="00F64247"/>
    <w:rsid w:val="00F6668A"/>
    <w:rsid w:val="00F70E59"/>
    <w:rsid w:val="00F71A04"/>
    <w:rsid w:val="00F7315B"/>
    <w:rsid w:val="00F74EF3"/>
    <w:rsid w:val="00F7789D"/>
    <w:rsid w:val="00F810AF"/>
    <w:rsid w:val="00F81D9C"/>
    <w:rsid w:val="00F862D6"/>
    <w:rsid w:val="00F86B19"/>
    <w:rsid w:val="00F951FA"/>
    <w:rsid w:val="00F95493"/>
    <w:rsid w:val="00F97921"/>
    <w:rsid w:val="00FA0675"/>
    <w:rsid w:val="00FA0D10"/>
    <w:rsid w:val="00FA158C"/>
    <w:rsid w:val="00FA1817"/>
    <w:rsid w:val="00FA1D18"/>
    <w:rsid w:val="00FA28E7"/>
    <w:rsid w:val="00FA2A1E"/>
    <w:rsid w:val="00FA430B"/>
    <w:rsid w:val="00FA5D07"/>
    <w:rsid w:val="00FB05E5"/>
    <w:rsid w:val="00FB35EE"/>
    <w:rsid w:val="00FB3AE7"/>
    <w:rsid w:val="00FB5533"/>
    <w:rsid w:val="00FB587D"/>
    <w:rsid w:val="00FB6807"/>
    <w:rsid w:val="00FB7846"/>
    <w:rsid w:val="00FB7887"/>
    <w:rsid w:val="00FC0B3A"/>
    <w:rsid w:val="00FC323C"/>
    <w:rsid w:val="00FC404C"/>
    <w:rsid w:val="00FC544E"/>
    <w:rsid w:val="00FC7B1D"/>
    <w:rsid w:val="00FD115B"/>
    <w:rsid w:val="00FD4B47"/>
    <w:rsid w:val="00FD58AA"/>
    <w:rsid w:val="00FD58FF"/>
    <w:rsid w:val="00FD5FA0"/>
    <w:rsid w:val="00FD660B"/>
    <w:rsid w:val="00FD6B03"/>
    <w:rsid w:val="00FD6FC2"/>
    <w:rsid w:val="00FE1D92"/>
    <w:rsid w:val="00FE5BA7"/>
    <w:rsid w:val="00FE6B2A"/>
    <w:rsid w:val="00FF0B83"/>
    <w:rsid w:val="00FF23CE"/>
    <w:rsid w:val="00FF2FD2"/>
    <w:rsid w:val="00FF31B9"/>
    <w:rsid w:val="00FF54F3"/>
    <w:rsid w:val="00FF5B69"/>
    <w:rsid w:val="00FF5C74"/>
    <w:rsid w:val="00FF6841"/>
    <w:rsid w:val="00FF7A96"/>
    <w:rsid w:val="03DD878F"/>
    <w:rsid w:val="0BF3C4FF"/>
    <w:rsid w:val="1CA1EF72"/>
    <w:rsid w:val="1ECA831D"/>
    <w:rsid w:val="2B76873F"/>
    <w:rsid w:val="63654D7B"/>
    <w:rsid w:val="7BE4830B"/>
    <w:rsid w:val="7CAAE3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B2B"/>
    <w:pPr>
      <w:spacing w:after="120"/>
    </w:pPr>
    <w:rPr>
      <w:rFonts w:ascii="Times New Roman" w:eastAsia="Times New Roman" w:hAnsi="Times New Roman" w:cs="Times New Roman"/>
      <w:sz w:val="22"/>
    </w:rPr>
  </w:style>
  <w:style w:type="paragraph" w:styleId="Heading1">
    <w:name w:val="heading 1"/>
    <w:next w:val="Normal"/>
    <w:link w:val="Heading1Char"/>
    <w:autoRedefine/>
    <w:uiPriority w:val="9"/>
    <w:qFormat/>
    <w:rsid w:val="00A34B2B"/>
    <w:pPr>
      <w:keepNext/>
      <w:keepLines/>
      <w:numPr>
        <w:numId w:val="43"/>
      </w:numPr>
      <w:spacing w:before="240" w:after="120"/>
      <w:ind w:left="36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A34B2B"/>
    <w:pPr>
      <w:numPr>
        <w:numId w:val="45"/>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A34B2B"/>
    <w:pPr>
      <w:numPr>
        <w:ilvl w:val="2"/>
      </w:numPr>
      <w:outlineLvl w:val="2"/>
    </w:pPr>
    <w:rPr>
      <w:bCs/>
      <w:color w:val="808080"/>
    </w:rPr>
  </w:style>
  <w:style w:type="paragraph" w:styleId="Heading4">
    <w:name w:val="heading 4"/>
    <w:basedOn w:val="Normal"/>
    <w:next w:val="Normal"/>
    <w:link w:val="Heading4Char"/>
    <w:uiPriority w:val="9"/>
    <w:unhideWhenUsed/>
    <w:qFormat/>
    <w:rsid w:val="00A34B2B"/>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A34B2B"/>
    <w:pPr>
      <w:keepNext/>
      <w:keepLines/>
      <w:numPr>
        <w:ilvl w:val="4"/>
        <w:numId w:val="50"/>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34B2B"/>
    <w:pPr>
      <w:keepNext/>
      <w:keepLines/>
      <w:numPr>
        <w:ilvl w:val="5"/>
        <w:numId w:val="50"/>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34B2B"/>
    <w:pPr>
      <w:keepNext/>
      <w:keepLines/>
      <w:numPr>
        <w:ilvl w:val="6"/>
        <w:numId w:val="50"/>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34B2B"/>
    <w:pPr>
      <w:keepNext/>
      <w:keepLines/>
      <w:numPr>
        <w:ilvl w:val="7"/>
        <w:numId w:val="50"/>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34B2B"/>
    <w:pPr>
      <w:keepNext/>
      <w:keepLines/>
      <w:numPr>
        <w:ilvl w:val="8"/>
        <w:numId w:val="50"/>
      </w:numPr>
      <w:tabs>
        <w:tab w:val="num" w:pos="360"/>
      </w:tab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A34B2B"/>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A34B2B"/>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A34B2B"/>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A34B2B"/>
    <w:rPr>
      <w:rFonts w:ascii="Times New Roman" w:eastAsiaTheme="majorEastAsia" w:hAnsi="Times New Roman" w:cstheme="majorBidi"/>
      <w:b/>
      <w:color w:val="313131"/>
      <w:sz w:val="22"/>
    </w:rPr>
  </w:style>
  <w:style w:type="paragraph" w:styleId="ListParagraph">
    <w:name w:val="List Paragraph"/>
    <w:basedOn w:val="Normal"/>
    <w:uiPriority w:val="34"/>
    <w:qFormat/>
    <w:rsid w:val="00A34B2B"/>
    <w:pPr>
      <w:ind w:left="720"/>
      <w:contextualSpacing/>
    </w:pPr>
  </w:style>
  <w:style w:type="character" w:customStyle="1" w:styleId="Heading3Char">
    <w:name w:val="Heading 3 Char"/>
    <w:basedOn w:val="DefaultParagraphFont"/>
    <w:link w:val="Heading3"/>
    <w:uiPriority w:val="9"/>
    <w:rsid w:val="00A34B2B"/>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A34B2B"/>
    <w:rPr>
      <w:rFonts w:ascii="Times New Roman" w:eastAsiaTheme="majorEastAsia" w:hAnsi="Times New Roman" w:cstheme="majorBidi"/>
      <w:b/>
      <w:bCs/>
      <w:i/>
      <w:iCs/>
      <w:color w:val="808080"/>
      <w:sz w:val="22"/>
    </w:rPr>
  </w:style>
  <w:style w:type="character" w:customStyle="1" w:styleId="Heading5Char">
    <w:name w:val="Heading 5 Char"/>
    <w:basedOn w:val="DefaultParagraphFont"/>
    <w:link w:val="Heading5"/>
    <w:uiPriority w:val="9"/>
    <w:semiHidden/>
    <w:rsid w:val="00A34B2B"/>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A34B2B"/>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A34B2B"/>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A34B2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34B2B"/>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A34B2B"/>
    <w:rPr>
      <w:i/>
      <w:iCs/>
      <w:color w:val="901A1D"/>
    </w:rPr>
  </w:style>
  <w:style w:type="paragraph" w:styleId="IntenseQuote">
    <w:name w:val="Intense Quote"/>
    <w:basedOn w:val="Normal"/>
    <w:next w:val="Normal"/>
    <w:link w:val="IntenseQuoteChar"/>
    <w:uiPriority w:val="30"/>
    <w:qFormat/>
    <w:rsid w:val="00A34B2B"/>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A34B2B"/>
    <w:rPr>
      <w:rFonts w:ascii="Times New Roman" w:eastAsia="Times New Roman" w:hAnsi="Times New Roman" w:cs="Times New Roman"/>
      <w:i/>
      <w:iCs/>
      <w:color w:val="901A1D"/>
      <w:sz w:val="22"/>
    </w:rPr>
  </w:style>
  <w:style w:type="character" w:styleId="IntenseReference">
    <w:name w:val="Intense Reference"/>
    <w:basedOn w:val="DefaultParagraphFont"/>
    <w:uiPriority w:val="32"/>
    <w:qFormat/>
    <w:rsid w:val="00A34B2B"/>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7"/>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8"/>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9"/>
      </w:numPr>
    </w:pPr>
  </w:style>
  <w:style w:type="numbering" w:customStyle="1" w:styleId="CurrentList4">
    <w:name w:val="Current List4"/>
    <w:uiPriority w:val="99"/>
    <w:rsid w:val="00927080"/>
    <w:pPr>
      <w:numPr>
        <w:numId w:val="11"/>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12"/>
      </w:numPr>
    </w:pPr>
  </w:style>
  <w:style w:type="numbering" w:customStyle="1" w:styleId="CurrentList6">
    <w:name w:val="Current List6"/>
    <w:uiPriority w:val="99"/>
    <w:rsid w:val="00802BAB"/>
    <w:pPr>
      <w:numPr>
        <w:numId w:val="13"/>
      </w:numPr>
    </w:pPr>
  </w:style>
  <w:style w:type="paragraph" w:styleId="Subtitle">
    <w:name w:val="Subtitle"/>
    <w:basedOn w:val="Normal"/>
    <w:next w:val="Normal"/>
    <w:link w:val="SubtitleChar"/>
    <w:uiPriority w:val="11"/>
    <w:qFormat/>
    <w:rsid w:val="00A34B2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B2B"/>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A34B2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34B2B"/>
    <w:rPr>
      <w:rFonts w:ascii="Times New Roman" w:eastAsia="Times New Roman" w:hAnsi="Times New Roman" w:cs="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rFonts w:eastAsiaTheme="minorEastAsia"/>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18"/>
      </w:numPr>
    </w:pPr>
  </w:style>
  <w:style w:type="numbering" w:customStyle="1" w:styleId="CurrentList8">
    <w:name w:val="Current List8"/>
    <w:uiPriority w:val="99"/>
    <w:rsid w:val="00CF4B3C"/>
    <w:pPr>
      <w:numPr>
        <w:numId w:val="19"/>
      </w:numPr>
    </w:pPr>
  </w:style>
  <w:style w:type="numbering" w:customStyle="1" w:styleId="CurrentList9">
    <w:name w:val="Current List9"/>
    <w:uiPriority w:val="99"/>
    <w:rsid w:val="00CF4B3C"/>
    <w:pPr>
      <w:numPr>
        <w:numId w:val="20"/>
      </w:numPr>
    </w:pPr>
  </w:style>
  <w:style w:type="numbering" w:customStyle="1" w:styleId="CurrentList10">
    <w:name w:val="Current List10"/>
    <w:uiPriority w:val="99"/>
    <w:rsid w:val="00CF4B3C"/>
    <w:pPr>
      <w:numPr>
        <w:numId w:val="21"/>
      </w:numPr>
    </w:pPr>
  </w:style>
  <w:style w:type="numbering" w:customStyle="1" w:styleId="CurrentList11">
    <w:name w:val="Current List11"/>
    <w:uiPriority w:val="99"/>
    <w:rsid w:val="00CF4B3C"/>
    <w:pPr>
      <w:numPr>
        <w:numId w:val="22"/>
      </w:numPr>
    </w:pPr>
  </w:style>
  <w:style w:type="paragraph" w:customStyle="1" w:styleId="OCS-H1">
    <w:name w:val="OCS-H1"/>
    <w:basedOn w:val="ListParagraph"/>
    <w:rsid w:val="00206C68"/>
    <w:pPr>
      <w:numPr>
        <w:numId w:val="24"/>
      </w:numPr>
      <w:spacing w:before="240"/>
    </w:pPr>
    <w:rPr>
      <w:b/>
      <w:bCs/>
    </w:rPr>
  </w:style>
  <w:style w:type="paragraph" w:customStyle="1" w:styleId="OCS-H2">
    <w:name w:val="OCS-H2"/>
    <w:basedOn w:val="ListParagraph"/>
    <w:next w:val="Normal"/>
    <w:rsid w:val="00B97E6D"/>
    <w:pPr>
      <w:spacing w:before="240"/>
      <w:ind w:left="0"/>
    </w:pPr>
    <w:rPr>
      <w:b/>
      <w:bCs/>
      <w:caps/>
      <w:color w:val="3F4040"/>
    </w:rPr>
  </w:style>
  <w:style w:type="numbering" w:customStyle="1" w:styleId="CurrentList12">
    <w:name w:val="Current List12"/>
    <w:uiPriority w:val="99"/>
    <w:rsid w:val="00B97E6D"/>
    <w:pPr>
      <w:numPr>
        <w:numId w:val="27"/>
      </w:numPr>
    </w:pPr>
  </w:style>
  <w:style w:type="numbering" w:customStyle="1" w:styleId="CurrentList13">
    <w:name w:val="Current List13"/>
    <w:uiPriority w:val="99"/>
    <w:rsid w:val="00B97E6D"/>
    <w:pPr>
      <w:numPr>
        <w:numId w:val="30"/>
      </w:numPr>
    </w:pPr>
  </w:style>
  <w:style w:type="character" w:customStyle="1" w:styleId="hgkelc">
    <w:name w:val="hgkelc"/>
    <w:basedOn w:val="DefaultParagraphFont"/>
    <w:rsid w:val="00B97E6D"/>
  </w:style>
  <w:style w:type="table" w:customStyle="1" w:styleId="GridTable6Colorful1">
    <w:name w:val="Grid Table 6 Colorful1"/>
    <w:basedOn w:val="TableNormal"/>
    <w:uiPriority w:val="51"/>
    <w:rsid w:val="00B97E6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FD58FF"/>
    <w:rPr>
      <w:sz w:val="16"/>
      <w:szCs w:val="16"/>
    </w:rPr>
  </w:style>
  <w:style w:type="paragraph" w:styleId="CommentText">
    <w:name w:val="annotation text"/>
    <w:basedOn w:val="Normal"/>
    <w:link w:val="CommentTextChar"/>
    <w:uiPriority w:val="99"/>
    <w:unhideWhenUsed/>
    <w:rsid w:val="00FD58FF"/>
    <w:rPr>
      <w:sz w:val="20"/>
      <w:szCs w:val="20"/>
    </w:rPr>
  </w:style>
  <w:style w:type="character" w:customStyle="1" w:styleId="CommentTextChar">
    <w:name w:val="Comment Text Char"/>
    <w:basedOn w:val="DefaultParagraphFont"/>
    <w:link w:val="CommentText"/>
    <w:uiPriority w:val="99"/>
    <w:rsid w:val="00FD58F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D58FF"/>
    <w:rPr>
      <w:b/>
      <w:bCs/>
    </w:rPr>
  </w:style>
  <w:style w:type="character" w:customStyle="1" w:styleId="CommentSubjectChar">
    <w:name w:val="Comment Subject Char"/>
    <w:basedOn w:val="CommentTextChar"/>
    <w:link w:val="CommentSubject"/>
    <w:uiPriority w:val="99"/>
    <w:semiHidden/>
    <w:rsid w:val="00FD58FF"/>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35140A"/>
    <w:rPr>
      <w:color w:val="605E5C"/>
      <w:shd w:val="clear" w:color="auto" w:fill="E1DFDD"/>
    </w:rPr>
  </w:style>
  <w:style w:type="paragraph" w:styleId="Revision">
    <w:name w:val="Revision"/>
    <w:hidden/>
    <w:uiPriority w:val="99"/>
    <w:semiHidden/>
    <w:rsid w:val="0061651F"/>
    <w:rPr>
      <w:rFonts w:ascii="Times New Roman" w:eastAsia="Times New Roman" w:hAnsi="Times New Roman" w:cs="Times New Roman"/>
      <w:sz w:val="22"/>
    </w:rPr>
  </w:style>
  <w:style w:type="character" w:styleId="Mention">
    <w:name w:val="Mention"/>
    <w:basedOn w:val="DefaultParagraphFont"/>
    <w:uiPriority w:val="99"/>
    <w:unhideWhenUsed/>
    <w:rsid w:val="008E745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938102167">
          <w:marLeft w:val="1166"/>
          <w:marRight w:val="0"/>
          <w:marTop w:val="77"/>
          <w:marBottom w:val="0"/>
          <w:divBdr>
            <w:top w:val="none" w:sz="0" w:space="0" w:color="auto"/>
            <w:left w:val="none" w:sz="0" w:space="0" w:color="auto"/>
            <w:bottom w:val="none" w:sz="0" w:space="0" w:color="auto"/>
            <w:right w:val="none" w:sz="0" w:space="0" w:color="auto"/>
          </w:divBdr>
        </w:div>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1443378120">
          <w:marLeft w:val="547"/>
          <w:marRight w:val="0"/>
          <w:marTop w:val="96"/>
          <w:marBottom w:val="0"/>
          <w:divBdr>
            <w:top w:val="none" w:sz="0" w:space="0" w:color="auto"/>
            <w:left w:val="none" w:sz="0" w:space="0" w:color="auto"/>
            <w:bottom w:val="none" w:sz="0" w:space="0" w:color="auto"/>
            <w:right w:val="none" w:sz="0" w:space="0" w:color="auto"/>
          </w:divBdr>
        </w:div>
        <w:div w:id="317343301">
          <w:marLeft w:val="1166"/>
          <w:marRight w:val="0"/>
          <w:marTop w:val="77"/>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1263757361">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23274395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ist.gov/cyberframework"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csrc.nist.gov/pubs/sp/800/53/r5/upd1/final"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api.realfile.rtsclients.com/PublicFiles/16569e3bf98c467e95901b46fd511499/c64babf0-75e5-4f69-af43-d8887f693c3a/Executive_Order_2024-011.pdf" TargetMode="Externa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csrc.nist.gov/pubs/sp/800/171/r3/final"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nist.gov/cyberframework/csf-11-archive" TargetMode="External"/><Relationship Id="rId22" Type="http://schemas.openxmlformats.org/officeDocument/2006/relationships/customXml" Target="../customXml/item4.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Props1.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2.xml><?xml version="1.0" encoding="utf-8"?>
<ds:datastoreItem xmlns:ds="http://schemas.openxmlformats.org/officeDocument/2006/customXml" ds:itemID="{F3183652-6C6B-49F0-B9F8-25943A114BF5}"/>
</file>

<file path=customXml/itemProps3.xml><?xml version="1.0" encoding="utf-8"?>
<ds:datastoreItem xmlns:ds="http://schemas.openxmlformats.org/officeDocument/2006/customXml" ds:itemID="{33460494-AF68-4306-97DE-029B7220D84F}"/>
</file>

<file path=customXml/itemProps4.xml><?xml version="1.0" encoding="utf-8"?>
<ds:datastoreItem xmlns:ds="http://schemas.openxmlformats.org/officeDocument/2006/customXml" ds:itemID="{F2F58911-43EC-4380-8CA5-5C3E5A29E545}"/>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26</Pages>
  <Words>9276</Words>
  <Characters>61686</Characters>
  <Application>Microsoft Office Word</Application>
  <DocSecurity>0</DocSecurity>
  <Lines>1233</Lines>
  <Paragraphs>611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2026-06-12T16:48:00Z</dcterms:created>
  <dcterms:modified xsi:type="dcterms:W3CDTF">2026-06-12T16:48:00Z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y fmtid="{D5CDD505-2E9C-101B-9397-08002B2CF9AE}" pid="4" name="docLang">
    <vt:lpwstr>en</vt:lpwstr>
  </property>
</Properties>
</file>