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89D90" w14:textId="77777777" w:rsidR="00601FED" w:rsidRDefault="00601FED" w:rsidP="00601FED">
      <w:pPr>
        <w:rPr>
          <w:b/>
          <w:bCs/>
        </w:rPr>
      </w:pPr>
      <w:r w:rsidRPr="005D76F5">
        <w:rPr>
          <w:b/>
          <w:bCs/>
        </w:rPr>
        <w:t>POLICY TEMPLATE USAGE</w:t>
      </w:r>
      <w:r>
        <w:rPr>
          <w:b/>
          <w:bCs/>
        </w:rPr>
        <w:t xml:space="preserve"> AND INSTRUCTIONS</w:t>
      </w:r>
      <w:r>
        <w:rPr>
          <w:b/>
          <w:bCs/>
        </w:rPr>
        <w:br/>
      </w:r>
      <w:r w:rsidRPr="001E5C4A">
        <w:rPr>
          <w:i/>
          <w:iCs/>
          <w:color w:val="A20000"/>
          <w:sz w:val="18"/>
          <w:szCs w:val="20"/>
        </w:rPr>
        <w:t>Delete this section prior to publishing or adopting policies by Organization.</w:t>
      </w:r>
    </w:p>
    <w:p w14:paraId="5DF15CED" w14:textId="77777777" w:rsidR="00601FED" w:rsidRDefault="00601FED" w:rsidP="001A0B0D">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0F86D21B" w14:textId="77777777" w:rsidR="00601FED" w:rsidRDefault="00601FED" w:rsidP="001A0B0D">
      <w:pPr>
        <w:jc w:val="both"/>
        <w:rPr>
          <w:highlight w:val="cyan"/>
        </w:rPr>
      </w:pPr>
      <w:r>
        <w:t>The following highlighted elements should be reviewed by the Agency and changed to meet organizational needs prior to publishing or adopting the policies:</w:t>
      </w:r>
    </w:p>
    <w:p w14:paraId="42371FC3" w14:textId="77777777" w:rsidR="00601FED" w:rsidRPr="005D76F5" w:rsidRDefault="00601FED" w:rsidP="001A0B0D">
      <w:pPr>
        <w:pStyle w:val="ListParagraph"/>
        <w:numPr>
          <w:ilvl w:val="0"/>
          <w:numId w:val="36"/>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57CA6064" w14:textId="77777777" w:rsidR="00601FED" w:rsidRDefault="00601FED" w:rsidP="001A0B0D">
      <w:pPr>
        <w:pStyle w:val="ListParagraph"/>
        <w:numPr>
          <w:ilvl w:val="0"/>
          <w:numId w:val="36"/>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09E0D365" w14:textId="77777777" w:rsidR="00601FED" w:rsidRDefault="00601FED" w:rsidP="001A0B0D">
      <w:pPr>
        <w:pStyle w:val="ListParagraph"/>
        <w:numPr>
          <w:ilvl w:val="0"/>
          <w:numId w:val="36"/>
        </w:numPr>
        <w:ind w:left="450"/>
        <w:jc w:val="both"/>
      </w:pPr>
      <w:r w:rsidRPr="001E5C4A">
        <w:rPr>
          <w:b/>
          <w:bCs/>
          <w:color w:val="747474"/>
        </w:rPr>
        <w:t>Sample Standard – XXX:</w:t>
      </w:r>
      <w:r w:rsidRPr="001E5C4A">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111A6EDC" w14:textId="77777777" w:rsidR="00601FED" w:rsidRDefault="00601FED" w:rsidP="001A0B0D">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3E1BA4FF" w14:textId="77777777" w:rsidR="00601FED" w:rsidRPr="00E75E60" w:rsidRDefault="00601FED" w:rsidP="001A0B0D">
      <w:pPr>
        <w:pStyle w:val="ListParagraph"/>
        <w:numPr>
          <w:ilvl w:val="0"/>
          <w:numId w:val="37"/>
        </w:numPr>
        <w:ind w:left="450"/>
        <w:jc w:val="both"/>
        <w:rPr>
          <w:i/>
          <w:iCs/>
          <w:noProof/>
          <w:color w:val="008700"/>
          <w:sz w:val="18"/>
          <w:szCs w:val="18"/>
        </w:rPr>
      </w:pPr>
      <w:r w:rsidRPr="00E75E60">
        <w:rPr>
          <w:i/>
          <w:iCs/>
          <w:noProof/>
          <w:color w:val="008700"/>
          <w:sz w:val="18"/>
          <w:szCs w:val="18"/>
        </w:rPr>
        <w:t>{Instructions: Provide additional instructions for implementing the policy section. Instructions should be removed prior to adoption of the Policy.}</w:t>
      </w:r>
    </w:p>
    <w:p w14:paraId="45959185" w14:textId="77777777" w:rsidR="00601FED" w:rsidRDefault="00601FED" w:rsidP="001A0B0D">
      <w:pPr>
        <w:pStyle w:val="ListParagraph"/>
        <w:numPr>
          <w:ilvl w:val="0"/>
          <w:numId w:val="37"/>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5F43642C" w14:textId="77777777" w:rsidR="00601FED" w:rsidRDefault="00601FED" w:rsidP="00833EDE">
      <w:pPr>
        <w:rPr>
          <w:noProof/>
        </w:rPr>
      </w:pPr>
    </w:p>
    <w:p w14:paraId="7E668E4F" w14:textId="77777777" w:rsidR="00601FED" w:rsidRDefault="00601FED" w:rsidP="00833EDE">
      <w:pPr>
        <w:rPr>
          <w:noProof/>
        </w:rPr>
      </w:pPr>
    </w:p>
    <w:p w14:paraId="407ABC0A" w14:textId="77777777" w:rsidR="001A0B0D" w:rsidRDefault="001A0B0D" w:rsidP="00833EDE">
      <w:pPr>
        <w:rPr>
          <w:noProof/>
        </w:rPr>
        <w:sectPr w:rsidR="001A0B0D"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601FED" w14:paraId="683CC079" w14:textId="77777777">
        <w:trPr>
          <w:cantSplit/>
          <w:trHeight w:val="288"/>
        </w:trPr>
        <w:tc>
          <w:tcPr>
            <w:tcW w:w="1818" w:type="dxa"/>
            <w:vAlign w:val="center"/>
          </w:tcPr>
          <w:p w14:paraId="4CDAA8DC" w14:textId="77777777" w:rsidR="00601FED" w:rsidRPr="00265CEA" w:rsidRDefault="00601FED">
            <w:pPr>
              <w:spacing w:after="0"/>
              <w:rPr>
                <w:b/>
                <w:bCs/>
              </w:rPr>
            </w:pPr>
            <w:r w:rsidRPr="00265CEA">
              <w:rPr>
                <w:b/>
                <w:bCs/>
              </w:rPr>
              <w:lastRenderedPageBreak/>
              <w:t>Policy Title:</w:t>
            </w:r>
          </w:p>
        </w:tc>
        <w:tc>
          <w:tcPr>
            <w:tcW w:w="4410" w:type="dxa"/>
            <w:vAlign w:val="center"/>
          </w:tcPr>
          <w:p w14:paraId="7B8CEBBE" w14:textId="77777777" w:rsidR="00601FED" w:rsidRPr="001E25D0" w:rsidRDefault="00601FED">
            <w:pPr>
              <w:spacing w:after="0"/>
              <w:rPr>
                <w:highlight w:val="yellow"/>
              </w:rPr>
            </w:pPr>
            <w:r w:rsidRPr="00495DCC">
              <w:t>Risk Assessment (RA)</w:t>
            </w:r>
            <w:r>
              <w:t xml:space="preserve"> </w:t>
            </w:r>
            <w:r w:rsidRPr="00495DCC">
              <w:t>Policy</w:t>
            </w:r>
          </w:p>
        </w:tc>
      </w:tr>
      <w:tr w:rsidR="00601FED" w14:paraId="1F264864" w14:textId="77777777">
        <w:trPr>
          <w:cantSplit/>
          <w:trHeight w:val="288"/>
        </w:trPr>
        <w:tc>
          <w:tcPr>
            <w:tcW w:w="1818" w:type="dxa"/>
            <w:vAlign w:val="center"/>
          </w:tcPr>
          <w:p w14:paraId="7DB0C3E3" w14:textId="77777777" w:rsidR="00601FED" w:rsidRPr="00265CEA" w:rsidRDefault="00601FED">
            <w:pPr>
              <w:spacing w:after="0"/>
              <w:rPr>
                <w:b/>
                <w:bCs/>
              </w:rPr>
            </w:pPr>
            <w:r w:rsidRPr="00265CEA">
              <w:rPr>
                <w:b/>
                <w:bCs/>
              </w:rPr>
              <w:t>Policy Number:</w:t>
            </w:r>
          </w:p>
        </w:tc>
        <w:tc>
          <w:tcPr>
            <w:tcW w:w="4410" w:type="dxa"/>
            <w:vAlign w:val="center"/>
          </w:tcPr>
          <w:p w14:paraId="0157C4D1" w14:textId="77777777" w:rsidR="00601FED" w:rsidRPr="00D85C56" w:rsidRDefault="00601FED">
            <w:pPr>
              <w:spacing w:after="0"/>
              <w:rPr>
                <w:highlight w:val="cyan"/>
              </w:rPr>
            </w:pPr>
            <w:r w:rsidRPr="005D76F5">
              <w:rPr>
                <w:highlight w:val="cyan"/>
              </w:rPr>
              <w:t>OCS-</w:t>
            </w:r>
            <w:r>
              <w:rPr>
                <w:highlight w:val="cyan"/>
              </w:rPr>
              <w:t>RA</w:t>
            </w:r>
            <w:r w:rsidRPr="00D85C56">
              <w:rPr>
                <w:highlight w:val="cyan"/>
              </w:rPr>
              <w:t>-0000</w:t>
            </w:r>
          </w:p>
        </w:tc>
      </w:tr>
      <w:tr w:rsidR="00601FED" w14:paraId="0801B751" w14:textId="77777777">
        <w:trPr>
          <w:cantSplit/>
          <w:trHeight w:val="288"/>
        </w:trPr>
        <w:tc>
          <w:tcPr>
            <w:tcW w:w="1818" w:type="dxa"/>
            <w:vAlign w:val="center"/>
          </w:tcPr>
          <w:p w14:paraId="1AB3DC3A" w14:textId="77777777" w:rsidR="00601FED" w:rsidRPr="00265CEA" w:rsidRDefault="00601FED">
            <w:pPr>
              <w:spacing w:after="0"/>
              <w:rPr>
                <w:b/>
                <w:bCs/>
              </w:rPr>
            </w:pPr>
            <w:r w:rsidRPr="00265CEA">
              <w:rPr>
                <w:b/>
                <w:bCs/>
              </w:rPr>
              <w:t>Effective Date:</w:t>
            </w:r>
          </w:p>
        </w:tc>
        <w:tc>
          <w:tcPr>
            <w:tcW w:w="4410" w:type="dxa"/>
            <w:vAlign w:val="center"/>
          </w:tcPr>
          <w:p w14:paraId="01146F62" w14:textId="77777777" w:rsidR="00601FED" w:rsidRPr="00D85C56" w:rsidRDefault="00601FED">
            <w:pPr>
              <w:spacing w:after="0"/>
              <w:rPr>
                <w:highlight w:val="cyan"/>
              </w:rPr>
            </w:pPr>
            <w:r w:rsidRPr="00D85C56">
              <w:rPr>
                <w:highlight w:val="cyan"/>
              </w:rPr>
              <w:t>MM/DD/YYYY</w:t>
            </w:r>
          </w:p>
        </w:tc>
      </w:tr>
      <w:tr w:rsidR="00601FED" w14:paraId="4F15D17C" w14:textId="77777777">
        <w:trPr>
          <w:cantSplit/>
          <w:trHeight w:val="288"/>
        </w:trPr>
        <w:tc>
          <w:tcPr>
            <w:tcW w:w="1818" w:type="dxa"/>
            <w:vAlign w:val="center"/>
          </w:tcPr>
          <w:p w14:paraId="44E25CCE" w14:textId="77777777" w:rsidR="00601FED" w:rsidRPr="00265CEA" w:rsidRDefault="00601FED">
            <w:pPr>
              <w:spacing w:after="0"/>
              <w:rPr>
                <w:b/>
                <w:bCs/>
              </w:rPr>
            </w:pPr>
            <w:r w:rsidRPr="00265CEA">
              <w:rPr>
                <w:b/>
                <w:bCs/>
              </w:rPr>
              <w:t>Issued By:</w:t>
            </w:r>
          </w:p>
        </w:tc>
        <w:tc>
          <w:tcPr>
            <w:tcW w:w="4410" w:type="dxa"/>
            <w:vAlign w:val="center"/>
          </w:tcPr>
          <w:p w14:paraId="3B0F2546" w14:textId="77777777" w:rsidR="00601FED" w:rsidRPr="00D85C56" w:rsidRDefault="00601FED">
            <w:pPr>
              <w:spacing w:after="0"/>
              <w:rPr>
                <w:highlight w:val="cyan"/>
              </w:rPr>
            </w:pPr>
            <w:r w:rsidRPr="00D85C56">
              <w:rPr>
                <w:highlight w:val="cyan"/>
              </w:rPr>
              <w:t>-</w:t>
            </w:r>
          </w:p>
        </w:tc>
      </w:tr>
      <w:tr w:rsidR="00601FED" w14:paraId="489995E3" w14:textId="77777777">
        <w:trPr>
          <w:cantSplit/>
          <w:trHeight w:val="288"/>
        </w:trPr>
        <w:tc>
          <w:tcPr>
            <w:tcW w:w="1818" w:type="dxa"/>
            <w:vAlign w:val="center"/>
          </w:tcPr>
          <w:p w14:paraId="131260D6" w14:textId="77777777" w:rsidR="00601FED" w:rsidRPr="00265CEA" w:rsidRDefault="00601FED">
            <w:pPr>
              <w:spacing w:after="0"/>
              <w:rPr>
                <w:b/>
                <w:bCs/>
              </w:rPr>
            </w:pPr>
            <w:r w:rsidRPr="00265CEA">
              <w:rPr>
                <w:b/>
                <w:bCs/>
              </w:rPr>
              <w:t>Distribution:</w:t>
            </w:r>
          </w:p>
        </w:tc>
        <w:tc>
          <w:tcPr>
            <w:tcW w:w="4410" w:type="dxa"/>
            <w:vAlign w:val="center"/>
          </w:tcPr>
          <w:p w14:paraId="43199C9A" w14:textId="77777777" w:rsidR="00601FED" w:rsidRPr="00D85C56" w:rsidRDefault="00601FED">
            <w:pPr>
              <w:spacing w:after="0"/>
              <w:rPr>
                <w:highlight w:val="cyan"/>
              </w:rPr>
            </w:pPr>
            <w:r w:rsidRPr="00D85C56">
              <w:rPr>
                <w:highlight w:val="cyan"/>
              </w:rPr>
              <w:t>-</w:t>
            </w:r>
          </w:p>
        </w:tc>
      </w:tr>
      <w:tr w:rsidR="00601FED" w14:paraId="427CF9FB" w14:textId="77777777">
        <w:trPr>
          <w:cantSplit/>
          <w:trHeight w:val="288"/>
        </w:trPr>
        <w:tc>
          <w:tcPr>
            <w:tcW w:w="1818" w:type="dxa"/>
            <w:vAlign w:val="center"/>
          </w:tcPr>
          <w:p w14:paraId="47180C6B" w14:textId="77777777" w:rsidR="00601FED" w:rsidRPr="00265CEA" w:rsidRDefault="00601FED">
            <w:pPr>
              <w:spacing w:after="0"/>
              <w:rPr>
                <w:b/>
                <w:bCs/>
              </w:rPr>
            </w:pPr>
            <w:r w:rsidRPr="00265CEA">
              <w:rPr>
                <w:b/>
                <w:bCs/>
              </w:rPr>
              <w:t>Approved By:</w:t>
            </w:r>
          </w:p>
        </w:tc>
        <w:tc>
          <w:tcPr>
            <w:tcW w:w="4410" w:type="dxa"/>
            <w:vAlign w:val="center"/>
          </w:tcPr>
          <w:p w14:paraId="00A12E61" w14:textId="77777777" w:rsidR="00601FED" w:rsidRPr="00D85C56" w:rsidRDefault="00601FED">
            <w:pPr>
              <w:spacing w:after="0"/>
              <w:rPr>
                <w:highlight w:val="cyan"/>
              </w:rPr>
            </w:pPr>
            <w:r w:rsidRPr="00D85C56">
              <w:rPr>
                <w:highlight w:val="cyan"/>
              </w:rPr>
              <w:t>Name, Title</w:t>
            </w:r>
          </w:p>
        </w:tc>
      </w:tr>
    </w:tbl>
    <w:p w14:paraId="5840E694" w14:textId="77777777" w:rsidR="00601FED" w:rsidRPr="007C6D1C" w:rsidRDefault="00601FED" w:rsidP="00833EDE">
      <w:pPr>
        <w:rPr>
          <w:noProof/>
        </w:rPr>
      </w:pPr>
    </w:p>
    <w:p w14:paraId="0A451656" w14:textId="77777777" w:rsidR="002A1261" w:rsidRPr="00CF4B3C" w:rsidRDefault="002A1261" w:rsidP="001A0B0D">
      <w:pPr>
        <w:pStyle w:val="Heading1"/>
      </w:pPr>
      <w:r>
        <w:t>AUTHORITY</w:t>
      </w:r>
    </w:p>
    <w:p w14:paraId="17769AF1" w14:textId="76F98637" w:rsidR="002A1261" w:rsidRDefault="002A1261" w:rsidP="001A0B0D">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w:t>
      </w:r>
      <w:proofErr w:type="gramStart"/>
      <w:r w:rsidRPr="00011D3B">
        <w:t>the CISO</w:t>
      </w:r>
      <w:proofErr w:type="gramEnd"/>
      <w:r w:rsidRPr="00011D3B">
        <w:t xml:space="preserve"> and OCS mandate that agencies adhere to information security policies that meet the 800-53 moderate standard. This information security policy satisfies NIST 800-53 standards for </w:t>
      </w:r>
      <w:r w:rsidR="006271C2">
        <w:t>r</w:t>
      </w:r>
      <w:r w:rsidR="006271C2" w:rsidRPr="00495DCC">
        <w:t xml:space="preserve">isk </w:t>
      </w:r>
      <w:r w:rsidR="006271C2">
        <w:t>a</w:t>
      </w:r>
      <w:r w:rsidR="006271C2" w:rsidRPr="00495DCC">
        <w:t xml:space="preserve">ssessment </w:t>
      </w:r>
      <w:r w:rsidRPr="00011D3B">
        <w:t xml:space="preserve">and is adopted by </w:t>
      </w:r>
      <w:r w:rsidRPr="00011D3B">
        <w:rPr>
          <w:highlight w:val="cyan"/>
        </w:rPr>
        <w:t>[Agency]</w:t>
      </w:r>
      <w:r w:rsidRPr="00011D3B">
        <w:t xml:space="preserve"> to </w:t>
      </w:r>
      <w:r w:rsidR="00601FED" w:rsidRPr="00CC3E0D">
        <w:t>satisfy implementation of a NIST 800-53</w:t>
      </w:r>
      <w:r w:rsidR="00601FED">
        <w:t>b</w:t>
      </w:r>
      <w:r w:rsidR="00601FED" w:rsidRPr="00CC3E0D">
        <w:t xml:space="preserve"> </w:t>
      </w:r>
      <w:r w:rsidR="00601FED">
        <w:t>M</w:t>
      </w:r>
      <w:r w:rsidR="00601FED" w:rsidRPr="00CC3E0D">
        <w:t xml:space="preserve">oderate </w:t>
      </w:r>
      <w:r w:rsidR="00601FED">
        <w:t>Control Baselines for Information Systems and Organizations</w:t>
      </w:r>
      <w:r w:rsidR="00601FED" w:rsidRPr="005C495C">
        <w:t>.</w:t>
      </w:r>
    </w:p>
    <w:p w14:paraId="3C22BDC8" w14:textId="77777777" w:rsidR="002A1261" w:rsidRPr="00CF4B3C" w:rsidRDefault="002A1261" w:rsidP="001A0B0D">
      <w:pPr>
        <w:pStyle w:val="Heading1"/>
        <w:jc w:val="both"/>
      </w:pPr>
      <w:r>
        <w:t>PURPOSE</w:t>
      </w:r>
    </w:p>
    <w:p w14:paraId="1BD77E45" w14:textId="63BA1375" w:rsidR="002A1261" w:rsidRPr="00B72B3E" w:rsidRDefault="002A1261" w:rsidP="001A0B0D">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6271C2" w:rsidRPr="00495DCC">
        <w:t>Risk Assessment Policy</w:t>
      </w:r>
      <w:r w:rsidRPr="00011D3B">
        <w:t xml:space="preserve"> provides Policies, Standards, and Controls necessary to protect Digital Assets from threats or hazards, whether internal or external, deliberate or accidental. The objective of this </w:t>
      </w:r>
      <w:r w:rsidR="006271C2" w:rsidRPr="00495DCC">
        <w:t>Risk Assessment Policy</w:t>
      </w:r>
      <w:r w:rsidRPr="00011D3B">
        <w:t xml:space="preserve"> is to limit the risks that might compromise Digital Assets or agency operations through the loss of information confidentiality, integrity, reliability, and/or availability.</w:t>
      </w:r>
    </w:p>
    <w:p w14:paraId="3513E406" w14:textId="77777777" w:rsidR="002A1261" w:rsidRPr="00CF4B3C" w:rsidRDefault="002A1261" w:rsidP="001A0B0D">
      <w:pPr>
        <w:pStyle w:val="Heading1"/>
      </w:pPr>
      <w:r>
        <w:t>SCOPE</w:t>
      </w:r>
    </w:p>
    <w:p w14:paraId="502FA710" w14:textId="19ABC5B6" w:rsidR="0047509A" w:rsidRDefault="002A1261" w:rsidP="002A1261">
      <w:r w:rsidRPr="00011D3B">
        <w:t xml:space="preserve">This </w:t>
      </w:r>
      <w:r w:rsidR="00021270" w:rsidRPr="00495DCC">
        <w:t>Risk Assessment Policy</w:t>
      </w:r>
      <w:r w:rsidRPr="00011D3B">
        <w:t xml:space="preserve"> governs access to all Digital Assets controlled by </w:t>
      </w:r>
      <w:r w:rsidRPr="00011D3B">
        <w:rPr>
          <w:highlight w:val="cyan"/>
        </w:rPr>
        <w:t>[Agency]</w:t>
      </w:r>
      <w:r w:rsidRPr="00011D3B">
        <w:t>.</w:t>
      </w:r>
    </w:p>
    <w:p w14:paraId="472A8B0A" w14:textId="77777777" w:rsidR="00601FED" w:rsidRDefault="00601FED" w:rsidP="001A0B0D">
      <w:pPr>
        <w:pStyle w:val="Heading1"/>
      </w:pPr>
      <w:r>
        <w:t>DEFINITIONS</w:t>
      </w:r>
    </w:p>
    <w:p w14:paraId="4624CEA8" w14:textId="77777777" w:rsidR="00601FED" w:rsidRPr="002A2985" w:rsidRDefault="00601FED" w:rsidP="00601FED">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1A0B0D">
      <w:pPr>
        <w:pStyle w:val="Heading1"/>
      </w:pPr>
      <w:r>
        <w:t>POLICY</w:t>
      </w:r>
    </w:p>
    <w:p w14:paraId="1ACDC1C7" w14:textId="586E2AB9" w:rsidR="001102CB" w:rsidRPr="00E75E60" w:rsidRDefault="002F3DD0" w:rsidP="001A0B0D">
      <w:pPr>
        <w:jc w:val="both"/>
        <w:rPr>
          <w:i/>
          <w:iCs/>
          <w:color w:val="008700"/>
          <w:sz w:val="18"/>
          <w:szCs w:val="20"/>
        </w:rPr>
      </w:pPr>
      <w:r w:rsidRPr="00E75E60">
        <w:rPr>
          <w:i/>
          <w:iCs/>
          <w:color w:val="008700"/>
          <w:sz w:val="18"/>
          <w:szCs w:val="20"/>
        </w:rPr>
        <w:t xml:space="preserve">{Instructions: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w:t>
      </w:r>
      <w:proofErr w:type="gramStart"/>
      <w:r w:rsidRPr="00E75E60">
        <w:rPr>
          <w:i/>
          <w:iCs/>
          <w:color w:val="008700"/>
          <w:sz w:val="18"/>
          <w:szCs w:val="20"/>
        </w:rPr>
        <w:t>findings.}</w:t>
      </w:r>
      <w:proofErr w:type="gramEnd"/>
    </w:p>
    <w:p w14:paraId="54FD256E" w14:textId="77777777" w:rsidR="00495DCC" w:rsidRDefault="00495DCC" w:rsidP="00495DCC">
      <w:pPr>
        <w:pStyle w:val="OCS-H2"/>
      </w:pPr>
      <w:r w:rsidRPr="00192BA0">
        <w:rPr>
          <w:noProof/>
        </w:rPr>
        <w:t>POLICY AND PROCEDURES</w:t>
      </w:r>
      <w:r>
        <w:t xml:space="preserve"> (</w:t>
      </w:r>
      <w:r w:rsidRPr="00192BA0">
        <w:rPr>
          <w:noProof/>
        </w:rPr>
        <w:t>RA-01</w:t>
      </w:r>
      <w:r>
        <w:t>)</w:t>
      </w:r>
    </w:p>
    <w:p w14:paraId="0E91DFAE" w14:textId="77777777" w:rsidR="00495DCC" w:rsidRPr="006F18CF" w:rsidRDefault="00495DCC" w:rsidP="00495DCC">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GV.PO-01, GV.PO-02, GV.OV-01, GV.SC-03, ID.IM-01, ID.IM-02, ID.IM-03</w:t>
      </w:r>
      <w:r>
        <w:rPr>
          <w:i/>
          <w:iCs/>
          <w:sz w:val="18"/>
          <w:szCs w:val="18"/>
        </w:rPr>
        <w:br/>
      </w:r>
      <w:r w:rsidRPr="00192BA0">
        <w:rPr>
          <w:i/>
          <w:iCs/>
          <w:noProof/>
          <w:sz w:val="18"/>
          <w:szCs w:val="18"/>
        </w:rPr>
        <w:t>CSF 1.1: ID.GV-4, PR.IP-12, RS.AN-5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D3ECD36" w14:textId="77777777" w:rsidR="00495DCC" w:rsidRDefault="00495DCC" w:rsidP="001A0B0D">
      <w:pPr>
        <w:jc w:val="both"/>
      </w:pPr>
      <w:r w:rsidRPr="00A178A0">
        <w:rPr>
          <w:b/>
          <w:bCs/>
          <w:i/>
          <w:iCs/>
        </w:rPr>
        <w:t>Discussion:</w:t>
      </w:r>
      <w:r>
        <w:t xml:space="preserve"> </w:t>
      </w:r>
      <w:r w:rsidRPr="00192BA0">
        <w:rPr>
          <w:noProof/>
        </w:rPr>
        <w:t>Risk assessment policy and procedures address the controls in the RA family that are implemented within systems and organizations. The risk management strategy is an important factor in establishing such policies and procedures. Policies and procedures contribute to security and privacy assurance. Therefore, it is important that security and privacy programs collaborate on the development of risk assessment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95DCC" w:rsidRPr="00734EE9" w14:paraId="3D0B6591" w14:textId="77777777" w:rsidTr="00601FED">
        <w:trPr>
          <w:cantSplit/>
          <w:trHeight w:val="4860"/>
        </w:trPr>
        <w:tc>
          <w:tcPr>
            <w:tcW w:w="1450" w:type="dxa"/>
          </w:tcPr>
          <w:p w14:paraId="3D535088" w14:textId="77777777" w:rsidR="00495DCC" w:rsidRPr="00734EE9" w:rsidRDefault="00495DCC">
            <w:pPr>
              <w:rPr>
                <w:b/>
                <w:bCs/>
                <w:sz w:val="20"/>
                <w:szCs w:val="20"/>
              </w:rPr>
            </w:pPr>
            <w:r w:rsidRPr="00192BA0">
              <w:rPr>
                <w:b/>
                <w:bCs/>
                <w:noProof/>
                <w:sz w:val="20"/>
                <w:szCs w:val="20"/>
              </w:rPr>
              <w:lastRenderedPageBreak/>
              <w:t>RA-01.a</w:t>
            </w:r>
          </w:p>
        </w:tc>
        <w:tc>
          <w:tcPr>
            <w:tcW w:w="8620" w:type="dxa"/>
          </w:tcPr>
          <w:p w14:paraId="33F1F504" w14:textId="397E2835" w:rsidR="006271C2" w:rsidRDefault="006271C2" w:rsidP="00404325">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D76191">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495DCC">
              <w:t>Risk Assessment Polic</w:t>
            </w:r>
            <w:r>
              <w:t>ies</w:t>
            </w:r>
            <w:r>
              <w:rPr>
                <w:noProof/>
                <w:szCs w:val="22"/>
              </w:rPr>
              <w:t xml:space="preserve"> to designated personnel</w:t>
            </w:r>
            <w:r w:rsidRPr="009F64DF">
              <w:rPr>
                <w:noProof/>
                <w:szCs w:val="22"/>
              </w:rPr>
              <w:t>.</w:t>
            </w:r>
          </w:p>
          <w:p w14:paraId="64517111" w14:textId="5D9ED75A" w:rsidR="006271C2" w:rsidRPr="00E75E60" w:rsidRDefault="006271C2" w:rsidP="00404325">
            <w:pPr>
              <w:jc w:val="both"/>
              <w:rPr>
                <w:b/>
                <w:bCs/>
                <w:i/>
                <w:iCs/>
                <w:color w:val="008700"/>
                <w:sz w:val="18"/>
                <w:szCs w:val="20"/>
              </w:rPr>
            </w:pPr>
            <w:r w:rsidRPr="00E75E60">
              <w:rPr>
                <w:i/>
                <w:iCs/>
                <w:noProof/>
                <w:color w:val="008700"/>
                <w:sz w:val="18"/>
                <w:szCs w:val="18"/>
              </w:rPr>
              <w:t>{Instructions: Agencies should identify the role that is assigned the responsibil</w:t>
            </w:r>
            <w:r w:rsidR="006F7259" w:rsidRPr="00E75E60">
              <w:rPr>
                <w:i/>
                <w:iCs/>
                <w:noProof/>
                <w:color w:val="008700"/>
                <w:sz w:val="18"/>
                <w:szCs w:val="18"/>
              </w:rPr>
              <w:t>i</w:t>
            </w:r>
            <w:r w:rsidRPr="00E75E60">
              <w:rPr>
                <w:i/>
                <w:iCs/>
                <w:noProof/>
                <w:color w:val="008700"/>
                <w:sz w:val="18"/>
                <w:szCs w:val="18"/>
              </w:rPr>
              <w:t>ty to oversee compliance with this  policy statement.}</w:t>
            </w:r>
          </w:p>
          <w:p w14:paraId="71C57176" w14:textId="77777777" w:rsidR="006271C2" w:rsidRDefault="006271C2" w:rsidP="00404325">
            <w:pPr>
              <w:jc w:val="both"/>
            </w:pPr>
            <w:r w:rsidRPr="001E5C4A">
              <w:rPr>
                <w:b/>
                <w:bCs/>
                <w:color w:val="747474"/>
              </w:rPr>
              <w:t>Sample Standard - Effective Policy Development:</w:t>
            </w:r>
            <w:r w:rsidRPr="002C077B">
              <w:t xml:space="preserve"> </w:t>
            </w:r>
            <w:r w:rsidRPr="009561B5">
              <w:t>Ensure the following key elements are necessary for ensuring relevant, enforceable, and adaptable policies.</w:t>
            </w:r>
          </w:p>
          <w:p w14:paraId="6DFD073F" w14:textId="77777777" w:rsidR="00601FED" w:rsidRPr="00E75E60" w:rsidRDefault="00601FED" w:rsidP="00404325">
            <w:pPr>
              <w:jc w:val="both"/>
              <w:rPr>
                <w:i/>
                <w:iCs/>
                <w:color w:val="008700"/>
                <w:sz w:val="18"/>
                <w:szCs w:val="20"/>
              </w:rPr>
            </w:pPr>
            <w:r w:rsidRPr="00E75E60">
              <w:rPr>
                <w:i/>
                <w:iCs/>
                <w:color w:val="008700"/>
                <w:sz w:val="18"/>
                <w:szCs w:val="20"/>
              </w:rPr>
              <w:t xml:space="preserve">{Instructions: Agency should review the sample standard and customize to meet their unique challenges, requirements, and </w:t>
            </w:r>
            <w:proofErr w:type="gramStart"/>
            <w:r w:rsidRPr="00E75E60">
              <w:rPr>
                <w:i/>
                <w:iCs/>
                <w:color w:val="008700"/>
                <w:sz w:val="18"/>
                <w:szCs w:val="20"/>
              </w:rPr>
              <w:t>constraints.}</w:t>
            </w:r>
            <w:proofErr w:type="gramEnd"/>
          </w:p>
          <w:p w14:paraId="3E9EA059" w14:textId="77777777" w:rsidR="006271C2" w:rsidRPr="002C077B" w:rsidRDefault="006271C2" w:rsidP="00404325">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667A4022" w14:textId="77777777" w:rsidR="006271C2" w:rsidRPr="002C077B" w:rsidRDefault="006271C2" w:rsidP="00404325">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43AA385E" w14:textId="77777777" w:rsidR="00601FED" w:rsidRPr="00601FED" w:rsidRDefault="006271C2" w:rsidP="00404325">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404548EC" w14:textId="24D96952" w:rsidR="00256280" w:rsidRPr="00734EE9" w:rsidRDefault="006271C2" w:rsidP="00404325">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495DCC" w:rsidRPr="00734EE9" w14:paraId="1C1301C5" w14:textId="77777777">
        <w:trPr>
          <w:cantSplit/>
          <w:trHeight w:val="351"/>
        </w:trPr>
        <w:tc>
          <w:tcPr>
            <w:tcW w:w="1450" w:type="dxa"/>
          </w:tcPr>
          <w:p w14:paraId="794451BA" w14:textId="77777777" w:rsidR="00495DCC" w:rsidRPr="00734EE9" w:rsidRDefault="00495DCC">
            <w:pPr>
              <w:rPr>
                <w:b/>
                <w:bCs/>
                <w:sz w:val="20"/>
                <w:szCs w:val="20"/>
              </w:rPr>
            </w:pPr>
            <w:r w:rsidRPr="00192BA0">
              <w:rPr>
                <w:b/>
                <w:bCs/>
                <w:noProof/>
                <w:sz w:val="20"/>
                <w:szCs w:val="20"/>
              </w:rPr>
              <w:t>RA-01.a.1</w:t>
            </w:r>
          </w:p>
        </w:tc>
        <w:tc>
          <w:tcPr>
            <w:tcW w:w="8620" w:type="dxa"/>
          </w:tcPr>
          <w:p w14:paraId="0BB39A10" w14:textId="07D58AC3" w:rsidR="00495DCC" w:rsidRDefault="00495DCC" w:rsidP="00404325">
            <w:pPr>
              <w:jc w:val="both"/>
              <w:rPr>
                <w:noProof/>
                <w:szCs w:val="22"/>
              </w:rPr>
            </w:pPr>
            <w:r w:rsidRPr="00192BA0">
              <w:rPr>
                <w:b/>
                <w:bCs/>
                <w:noProof/>
                <w:szCs w:val="22"/>
              </w:rPr>
              <w:t>Formulate Risk Assessment Policy</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formulate </w:t>
            </w:r>
            <w:r w:rsidR="00391C1D">
              <w:rPr>
                <w:noProof/>
                <w:szCs w:val="22"/>
              </w:rPr>
              <w:t>[</w:t>
            </w:r>
            <w:r w:rsidRPr="00391C1D">
              <w:rPr>
                <w:noProof/>
                <w:szCs w:val="22"/>
                <w:highlight w:val="cyan"/>
              </w:rPr>
              <w:t>organization-level, mission/business process-level, and/or system-level</w:t>
            </w:r>
            <w:r w:rsidR="00391C1D">
              <w:rPr>
                <w:noProof/>
                <w:szCs w:val="22"/>
              </w:rPr>
              <w:t>]</w:t>
            </w:r>
            <w:r w:rsidRPr="00192BA0">
              <w:rPr>
                <w:noProof/>
                <w:szCs w:val="22"/>
              </w:rPr>
              <w:t xml:space="preserve"> risk assessment policy.</w:t>
            </w:r>
          </w:p>
          <w:p w14:paraId="4D00358B" w14:textId="042A1362" w:rsidR="00256280" w:rsidRPr="00734EE9" w:rsidRDefault="00256280" w:rsidP="00404325">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24BE2A2A" w14:textId="77777777">
        <w:trPr>
          <w:cantSplit/>
          <w:trHeight w:val="351"/>
        </w:trPr>
        <w:tc>
          <w:tcPr>
            <w:tcW w:w="1450" w:type="dxa"/>
          </w:tcPr>
          <w:p w14:paraId="2037A81A" w14:textId="77777777" w:rsidR="00495DCC" w:rsidRPr="00734EE9" w:rsidRDefault="00495DCC">
            <w:pPr>
              <w:rPr>
                <w:b/>
                <w:bCs/>
                <w:sz w:val="20"/>
                <w:szCs w:val="20"/>
              </w:rPr>
            </w:pPr>
            <w:r w:rsidRPr="00192BA0">
              <w:rPr>
                <w:b/>
                <w:bCs/>
                <w:noProof/>
                <w:sz w:val="20"/>
                <w:szCs w:val="20"/>
              </w:rPr>
              <w:t>RA-01.a.1.a</w:t>
            </w:r>
          </w:p>
        </w:tc>
        <w:tc>
          <w:tcPr>
            <w:tcW w:w="8620" w:type="dxa"/>
          </w:tcPr>
          <w:p w14:paraId="30F455A6" w14:textId="75D5CBDF" w:rsidR="00495DCC" w:rsidRDefault="00495DCC" w:rsidP="00404325">
            <w:pPr>
              <w:jc w:val="both"/>
              <w:rPr>
                <w:noProof/>
                <w:szCs w:val="22"/>
              </w:rPr>
            </w:pPr>
            <w:r w:rsidRPr="00192BA0">
              <w:rPr>
                <w:b/>
                <w:bCs/>
                <w:noProof/>
                <w:szCs w:val="22"/>
              </w:rPr>
              <w:t>Establish Purpose, Scope, Roles, and Responsibilities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1238B681" w14:textId="2886863E" w:rsidR="00256280" w:rsidRPr="00734EE9" w:rsidRDefault="00256280" w:rsidP="00404325">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71C0EDA3" w14:textId="77777777">
        <w:trPr>
          <w:cantSplit/>
          <w:trHeight w:val="351"/>
        </w:trPr>
        <w:tc>
          <w:tcPr>
            <w:tcW w:w="1450" w:type="dxa"/>
          </w:tcPr>
          <w:p w14:paraId="2E6442AF" w14:textId="77777777" w:rsidR="00495DCC" w:rsidRPr="00734EE9" w:rsidRDefault="00495DCC">
            <w:pPr>
              <w:rPr>
                <w:b/>
                <w:bCs/>
                <w:sz w:val="20"/>
                <w:szCs w:val="20"/>
              </w:rPr>
            </w:pPr>
            <w:r w:rsidRPr="00192BA0">
              <w:rPr>
                <w:b/>
                <w:bCs/>
                <w:noProof/>
                <w:sz w:val="20"/>
                <w:szCs w:val="20"/>
              </w:rPr>
              <w:t>RA-01.a.1.b</w:t>
            </w:r>
          </w:p>
        </w:tc>
        <w:tc>
          <w:tcPr>
            <w:tcW w:w="8620" w:type="dxa"/>
          </w:tcPr>
          <w:p w14:paraId="5ED72D90" w14:textId="5F079238" w:rsidR="00495DCC" w:rsidRDefault="00495DCC" w:rsidP="00404325">
            <w:pPr>
              <w:jc w:val="both"/>
              <w:rPr>
                <w:noProof/>
                <w:szCs w:val="22"/>
              </w:rPr>
            </w:pPr>
            <w:r w:rsidRPr="00192BA0">
              <w:rPr>
                <w:b/>
                <w:bCs/>
                <w:noProof/>
                <w:szCs w:val="22"/>
              </w:rPr>
              <w:t>Ensure Consistency with Applicable Regulations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w:t>
            </w:r>
            <w:r w:rsidR="00391C1D">
              <w:rPr>
                <w:noProof/>
                <w:szCs w:val="22"/>
              </w:rPr>
              <w:t>ensure risk assessment policy is</w:t>
            </w:r>
            <w:r w:rsidRPr="00192BA0">
              <w:rPr>
                <w:noProof/>
                <w:szCs w:val="22"/>
              </w:rPr>
              <w:t xml:space="preserve"> consistent with applicable laws, executive orders, directives, regulations, policies, standards, and guidelines.</w:t>
            </w:r>
          </w:p>
          <w:p w14:paraId="575EFA9B" w14:textId="7FFBD47C" w:rsidR="00256280" w:rsidRPr="00734EE9" w:rsidRDefault="00256280" w:rsidP="00404325">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05E0BE9F" w14:textId="77777777">
        <w:trPr>
          <w:cantSplit/>
          <w:trHeight w:val="351"/>
        </w:trPr>
        <w:tc>
          <w:tcPr>
            <w:tcW w:w="1450" w:type="dxa"/>
          </w:tcPr>
          <w:p w14:paraId="1169848C" w14:textId="77777777" w:rsidR="00495DCC" w:rsidRPr="00734EE9" w:rsidRDefault="00495DCC">
            <w:pPr>
              <w:rPr>
                <w:b/>
                <w:bCs/>
                <w:sz w:val="20"/>
                <w:szCs w:val="20"/>
              </w:rPr>
            </w:pPr>
            <w:r w:rsidRPr="00192BA0">
              <w:rPr>
                <w:b/>
                <w:bCs/>
                <w:noProof/>
                <w:sz w:val="20"/>
                <w:szCs w:val="20"/>
              </w:rPr>
              <w:t>RA-01.a.2</w:t>
            </w:r>
          </w:p>
        </w:tc>
        <w:tc>
          <w:tcPr>
            <w:tcW w:w="8620" w:type="dxa"/>
          </w:tcPr>
          <w:p w14:paraId="3E96380A" w14:textId="74685DF9" w:rsidR="00495DCC" w:rsidRDefault="00495DCC" w:rsidP="00404325">
            <w:pPr>
              <w:jc w:val="both"/>
              <w:rPr>
                <w:noProof/>
                <w:szCs w:val="22"/>
              </w:rPr>
            </w:pPr>
            <w:r w:rsidRPr="00192BA0">
              <w:rPr>
                <w:b/>
                <w:bCs/>
                <w:noProof/>
                <w:szCs w:val="22"/>
              </w:rPr>
              <w:t>Implement Risk Assessment Policy and Controls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w:t>
            </w:r>
            <w:r w:rsidR="006F7259">
              <w:rPr>
                <w:noProof/>
                <w:szCs w:val="22"/>
              </w:rPr>
              <w:t xml:space="preserve">establish </w:t>
            </w:r>
            <w:r w:rsidRPr="00192BA0">
              <w:rPr>
                <w:noProof/>
                <w:szCs w:val="22"/>
              </w:rPr>
              <w:t>procedures to facilitate the implementation of the risk assessment policy and the associated risk assessment controls.</w:t>
            </w:r>
          </w:p>
          <w:p w14:paraId="180EABC7" w14:textId="23F0BAC4" w:rsidR="00256280" w:rsidRPr="00734EE9" w:rsidRDefault="00256280" w:rsidP="00404325">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70817166" w14:textId="77777777">
        <w:trPr>
          <w:cantSplit/>
          <w:trHeight w:val="351"/>
        </w:trPr>
        <w:tc>
          <w:tcPr>
            <w:tcW w:w="1450" w:type="dxa"/>
          </w:tcPr>
          <w:p w14:paraId="19FD9EA0" w14:textId="77777777" w:rsidR="00495DCC" w:rsidRPr="00734EE9" w:rsidRDefault="00495DCC">
            <w:pPr>
              <w:rPr>
                <w:b/>
                <w:bCs/>
                <w:sz w:val="20"/>
                <w:szCs w:val="20"/>
              </w:rPr>
            </w:pPr>
            <w:r w:rsidRPr="00192BA0">
              <w:rPr>
                <w:b/>
                <w:bCs/>
                <w:noProof/>
                <w:sz w:val="20"/>
                <w:szCs w:val="20"/>
              </w:rPr>
              <w:t>RA-01.b</w:t>
            </w:r>
          </w:p>
        </w:tc>
        <w:tc>
          <w:tcPr>
            <w:tcW w:w="8620" w:type="dxa"/>
          </w:tcPr>
          <w:p w14:paraId="5665CB20" w14:textId="4D093280" w:rsidR="00495DCC" w:rsidRDefault="00495DCC" w:rsidP="00404325">
            <w:pPr>
              <w:jc w:val="both"/>
              <w:rPr>
                <w:noProof/>
                <w:szCs w:val="22"/>
              </w:rPr>
            </w:pPr>
            <w:r w:rsidRPr="00192BA0">
              <w:rPr>
                <w:b/>
                <w:bCs/>
                <w:noProof/>
                <w:szCs w:val="22"/>
              </w:rPr>
              <w:t>Designate Official for Risk Assessment Management</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risk assessment policy and procedures.</w:t>
            </w:r>
          </w:p>
          <w:p w14:paraId="31BB10D4" w14:textId="1A2E62F8" w:rsidR="00256280" w:rsidRPr="00734EE9" w:rsidRDefault="00256280" w:rsidP="00404325">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39F324C6" w14:textId="77777777">
        <w:trPr>
          <w:cantSplit/>
          <w:trHeight w:val="351"/>
        </w:trPr>
        <w:tc>
          <w:tcPr>
            <w:tcW w:w="1450" w:type="dxa"/>
          </w:tcPr>
          <w:p w14:paraId="30E854D6" w14:textId="77777777" w:rsidR="00495DCC" w:rsidRPr="00734EE9" w:rsidRDefault="00495DCC">
            <w:pPr>
              <w:rPr>
                <w:b/>
                <w:bCs/>
                <w:sz w:val="20"/>
                <w:szCs w:val="20"/>
              </w:rPr>
            </w:pPr>
            <w:r w:rsidRPr="00192BA0">
              <w:rPr>
                <w:b/>
                <w:bCs/>
                <w:noProof/>
                <w:sz w:val="20"/>
                <w:szCs w:val="20"/>
              </w:rPr>
              <w:t>RA-01.c</w:t>
            </w:r>
          </w:p>
        </w:tc>
        <w:tc>
          <w:tcPr>
            <w:tcW w:w="8620" w:type="dxa"/>
          </w:tcPr>
          <w:p w14:paraId="13B40434" w14:textId="4DDDA4F2" w:rsidR="00495DCC" w:rsidRDefault="00495DCC" w:rsidP="00404325">
            <w:pPr>
              <w:jc w:val="both"/>
              <w:rPr>
                <w:noProof/>
                <w:szCs w:val="22"/>
              </w:rPr>
            </w:pPr>
            <w:r w:rsidRPr="00192BA0">
              <w:rPr>
                <w:b/>
                <w:bCs/>
                <w:noProof/>
                <w:szCs w:val="22"/>
              </w:rPr>
              <w:t>Update Risk Assessment</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review and update the current risk assessment.</w:t>
            </w:r>
          </w:p>
          <w:p w14:paraId="5C0B561B" w14:textId="7C1205EB" w:rsidR="00256280" w:rsidRPr="00734EE9" w:rsidRDefault="00256280" w:rsidP="00404325">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471150E2" w14:textId="77777777">
        <w:trPr>
          <w:cantSplit/>
          <w:trHeight w:val="351"/>
        </w:trPr>
        <w:tc>
          <w:tcPr>
            <w:tcW w:w="1450" w:type="dxa"/>
          </w:tcPr>
          <w:p w14:paraId="3FD68709" w14:textId="77777777" w:rsidR="00495DCC" w:rsidRPr="00734EE9" w:rsidRDefault="00495DCC">
            <w:pPr>
              <w:rPr>
                <w:b/>
                <w:bCs/>
                <w:sz w:val="20"/>
                <w:szCs w:val="20"/>
              </w:rPr>
            </w:pPr>
            <w:r w:rsidRPr="00192BA0">
              <w:rPr>
                <w:b/>
                <w:bCs/>
                <w:noProof/>
                <w:sz w:val="20"/>
                <w:szCs w:val="20"/>
              </w:rPr>
              <w:lastRenderedPageBreak/>
              <w:t>RA-01.c.1</w:t>
            </w:r>
          </w:p>
        </w:tc>
        <w:tc>
          <w:tcPr>
            <w:tcW w:w="8620" w:type="dxa"/>
          </w:tcPr>
          <w:p w14:paraId="3344CC45" w14:textId="482500DA" w:rsidR="00495DCC" w:rsidRDefault="00495DCC" w:rsidP="00404325">
            <w:pPr>
              <w:jc w:val="both"/>
              <w:rPr>
                <w:noProof/>
                <w:szCs w:val="22"/>
              </w:rPr>
            </w:pPr>
            <w:r w:rsidRPr="00192BA0">
              <w:rPr>
                <w:b/>
                <w:bCs/>
                <w:noProof/>
                <w:szCs w:val="22"/>
              </w:rPr>
              <w:t>Policy Assignment Frequency and Event Response</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w:t>
            </w:r>
            <w:r w:rsidR="006F7259">
              <w:rPr>
                <w:noProof/>
                <w:szCs w:val="22"/>
              </w:rPr>
              <w:t xml:space="preserve">review </w:t>
            </w:r>
            <w:r w:rsidRPr="00192BA0">
              <w:rPr>
                <w:noProof/>
                <w:szCs w:val="22"/>
              </w:rPr>
              <w:t xml:space="preserve">policy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715D47A8" w14:textId="77777777" w:rsidR="00256280" w:rsidRPr="00E75E60" w:rsidRDefault="00256280" w:rsidP="00404325">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p w14:paraId="3E09EDD1" w14:textId="77777777" w:rsidR="00256280" w:rsidRPr="00E75E60" w:rsidRDefault="00256280" w:rsidP="00404325">
            <w:pPr>
              <w:jc w:val="both"/>
              <w:rPr>
                <w:i/>
                <w:iCs/>
                <w:noProof/>
                <w:color w:val="008700"/>
                <w:sz w:val="18"/>
                <w:szCs w:val="18"/>
              </w:rPr>
            </w:pPr>
            <w:r w:rsidRPr="00E75E60">
              <w:rPr>
                <w:i/>
                <w:iCs/>
                <w:noProof/>
                <w:color w:val="008700"/>
                <w:sz w:val="18"/>
                <w:szCs w:val="18"/>
              </w:rPr>
              <w:t>{Instructions: Agencies should identify frequency at which procedures are review and updated. The established best practice is “at least annually”.}</w:t>
            </w:r>
          </w:p>
          <w:p w14:paraId="24074C92" w14:textId="1DF549DD" w:rsidR="00E910FA" w:rsidRPr="00734EE9" w:rsidRDefault="00E910FA" w:rsidP="00404325">
            <w:pPr>
              <w:jc w:val="both"/>
              <w:rPr>
                <w:i/>
                <w:iCs/>
                <w:szCs w:val="22"/>
              </w:rPr>
            </w:pPr>
            <w:r w:rsidRPr="00E75E60">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495DCC" w:rsidRPr="00734EE9" w14:paraId="64FDA5D9" w14:textId="77777777">
        <w:trPr>
          <w:cantSplit/>
          <w:trHeight w:val="351"/>
        </w:trPr>
        <w:tc>
          <w:tcPr>
            <w:tcW w:w="1450" w:type="dxa"/>
          </w:tcPr>
          <w:p w14:paraId="7E58D1C1" w14:textId="77777777" w:rsidR="00495DCC" w:rsidRPr="00734EE9" w:rsidRDefault="00495DCC">
            <w:pPr>
              <w:rPr>
                <w:b/>
                <w:bCs/>
                <w:sz w:val="20"/>
                <w:szCs w:val="20"/>
              </w:rPr>
            </w:pPr>
            <w:r w:rsidRPr="00192BA0">
              <w:rPr>
                <w:b/>
                <w:bCs/>
                <w:noProof/>
                <w:sz w:val="20"/>
                <w:szCs w:val="20"/>
              </w:rPr>
              <w:t>RA-01.c.2</w:t>
            </w:r>
          </w:p>
        </w:tc>
        <w:tc>
          <w:tcPr>
            <w:tcW w:w="8620" w:type="dxa"/>
          </w:tcPr>
          <w:p w14:paraId="3E90A9DE" w14:textId="39A7B225" w:rsidR="00495DCC" w:rsidRDefault="00495DCC" w:rsidP="00404325">
            <w:pPr>
              <w:jc w:val="both"/>
              <w:rPr>
                <w:noProof/>
                <w:szCs w:val="22"/>
              </w:rPr>
            </w:pPr>
            <w:r w:rsidRPr="00192BA0">
              <w:rPr>
                <w:b/>
                <w:bCs/>
                <w:noProof/>
                <w:szCs w:val="22"/>
              </w:rPr>
              <w:t>Define Procedure Frequency and Events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w:t>
            </w:r>
            <w:r w:rsidR="006F7259">
              <w:rPr>
                <w:noProof/>
                <w:szCs w:val="22"/>
              </w:rPr>
              <w:t xml:space="preserve">define and review </w:t>
            </w:r>
            <w:r w:rsidRPr="00192BA0">
              <w:rPr>
                <w:noProof/>
                <w:szCs w:val="22"/>
              </w:rPr>
              <w:t xml:space="preserve">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4ED16F7B" w14:textId="77777777" w:rsidR="00256280" w:rsidRPr="00E75E60" w:rsidRDefault="00256280" w:rsidP="00404325">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p w14:paraId="540886F7" w14:textId="77777777" w:rsidR="00256280" w:rsidRPr="00E75E60" w:rsidRDefault="00256280" w:rsidP="00404325">
            <w:pPr>
              <w:jc w:val="both"/>
              <w:rPr>
                <w:i/>
                <w:iCs/>
                <w:noProof/>
                <w:color w:val="008700"/>
                <w:sz w:val="18"/>
                <w:szCs w:val="18"/>
              </w:rPr>
            </w:pPr>
            <w:r w:rsidRPr="00E75E60">
              <w:rPr>
                <w:i/>
                <w:iCs/>
                <w:noProof/>
                <w:color w:val="008700"/>
                <w:sz w:val="18"/>
                <w:szCs w:val="18"/>
              </w:rPr>
              <w:t>{Instructions: Agencies should identify frequency at which procedures are review and updated. The established best practice is “at least annually”.}</w:t>
            </w:r>
          </w:p>
          <w:p w14:paraId="3073C948" w14:textId="662E880C" w:rsidR="00E910FA" w:rsidRPr="00734EE9" w:rsidRDefault="00E910FA" w:rsidP="00404325">
            <w:pPr>
              <w:jc w:val="both"/>
              <w:rPr>
                <w:i/>
                <w:iCs/>
                <w:szCs w:val="22"/>
              </w:rPr>
            </w:pPr>
            <w:r w:rsidRPr="00E75E60">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71D055BD" w14:textId="77777777" w:rsidR="00495DCC" w:rsidRDefault="00495DCC" w:rsidP="00495DCC">
      <w:pPr>
        <w:pStyle w:val="OCS-H2"/>
      </w:pPr>
      <w:r w:rsidRPr="00192BA0">
        <w:rPr>
          <w:noProof/>
        </w:rPr>
        <w:t>SECURITY CATEGORIZATION</w:t>
      </w:r>
      <w:r>
        <w:t xml:space="preserve"> (</w:t>
      </w:r>
      <w:r w:rsidRPr="00192BA0">
        <w:rPr>
          <w:noProof/>
        </w:rPr>
        <w:t>RA-02</w:t>
      </w:r>
      <w:r>
        <w:t>)</w:t>
      </w:r>
    </w:p>
    <w:p w14:paraId="607620AE" w14:textId="77777777" w:rsidR="00495DCC" w:rsidRPr="006F18CF" w:rsidRDefault="00495DCC" w:rsidP="00495DCC">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ID.AM-05, ID.RA-04, ID.RA-05</w:t>
      </w:r>
      <w:r>
        <w:rPr>
          <w:i/>
          <w:iCs/>
          <w:sz w:val="18"/>
          <w:szCs w:val="18"/>
        </w:rPr>
        <w:br/>
      </w:r>
      <w:r w:rsidRPr="00192BA0">
        <w:rPr>
          <w:i/>
          <w:iCs/>
          <w:noProof/>
          <w:sz w:val="18"/>
          <w:szCs w:val="18"/>
        </w:rPr>
        <w:t>CSF 1.1: ID.AM-5, ID.GV-4, ID.RA-4, ID.RA-5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ED09824" w14:textId="77777777" w:rsidR="00495DCC" w:rsidRDefault="00495DCC" w:rsidP="00181ECD">
      <w:pPr>
        <w:jc w:val="both"/>
      </w:pPr>
      <w:r w:rsidRPr="00A178A0">
        <w:rPr>
          <w:b/>
          <w:bCs/>
          <w:i/>
          <w:iCs/>
        </w:rPr>
        <w:t>Discussion:</w:t>
      </w:r>
      <w:r>
        <w:t xml:space="preserve"> </w:t>
      </w:r>
      <w:r w:rsidRPr="00192BA0">
        <w:rPr>
          <w:noProof/>
        </w:rPr>
        <w:t>Security categories describe the potential adverse impacts or negative consequences to organizational operations, organizational assets, and individuals if organizational information and systems are compromised through a loss of confidentiality, integrity, or availability. Security categorization is also a type of asset loss characterization in systems security engineering processes that is carried out throughout the system development life cycle.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8640"/>
      </w:tblGrid>
      <w:tr w:rsidR="00495DCC" w:rsidRPr="00734EE9" w14:paraId="744782DC" w14:textId="77777777" w:rsidTr="0042172D">
        <w:trPr>
          <w:trHeight w:val="351"/>
        </w:trPr>
        <w:tc>
          <w:tcPr>
            <w:tcW w:w="1440" w:type="dxa"/>
          </w:tcPr>
          <w:p w14:paraId="13696A42" w14:textId="77777777" w:rsidR="00495DCC" w:rsidRPr="00734EE9" w:rsidRDefault="00495DCC">
            <w:pPr>
              <w:rPr>
                <w:b/>
                <w:bCs/>
                <w:sz w:val="20"/>
                <w:szCs w:val="20"/>
              </w:rPr>
            </w:pPr>
            <w:r w:rsidRPr="00192BA0">
              <w:rPr>
                <w:b/>
                <w:bCs/>
                <w:noProof/>
                <w:sz w:val="20"/>
                <w:szCs w:val="20"/>
              </w:rPr>
              <w:t>RA-02.a</w:t>
            </w:r>
          </w:p>
        </w:tc>
        <w:tc>
          <w:tcPr>
            <w:tcW w:w="8640" w:type="dxa"/>
          </w:tcPr>
          <w:p w14:paraId="40AE1A4B" w14:textId="74EB0664" w:rsidR="00495DCC" w:rsidRDefault="00495DCC" w:rsidP="00181ECD">
            <w:pPr>
              <w:jc w:val="both"/>
              <w:rPr>
                <w:noProof/>
                <w:szCs w:val="22"/>
              </w:rPr>
            </w:pPr>
            <w:r w:rsidRPr="00192BA0">
              <w:rPr>
                <w:b/>
                <w:bCs/>
                <w:noProof/>
                <w:szCs w:val="22"/>
              </w:rPr>
              <w:t>Categorize System Information</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categorize the system and information it processes, stores, and transmits.</w:t>
            </w:r>
          </w:p>
          <w:p w14:paraId="7A41C181" w14:textId="77777777" w:rsidR="00256280" w:rsidRPr="00E75E60" w:rsidRDefault="00256280" w:rsidP="00181ECD">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p w14:paraId="4BE63A27" w14:textId="77777777" w:rsidR="0042172D" w:rsidRDefault="0042172D" w:rsidP="00181ECD">
            <w:pPr>
              <w:jc w:val="both"/>
            </w:pPr>
            <w:r w:rsidRPr="001E5C4A">
              <w:rPr>
                <w:b/>
                <w:bCs/>
                <w:color w:val="747474"/>
              </w:rPr>
              <w:t>Sample Standard - Data Classifications - Sensitivity:</w:t>
            </w:r>
            <w:r w:rsidRPr="002623E9">
              <w:t xml:space="preserve"> </w:t>
            </w:r>
            <w:r w:rsidRPr="00FE451D">
              <w:t>The Sensitivity of the data refers to the level of risk and potential harm that results from the unauthorized access, disclosure, or misuse of the data.</w:t>
            </w:r>
            <w:r w:rsidRPr="00BA2EC8">
              <w:t xml:space="preserve"> </w:t>
            </w:r>
            <w:r w:rsidRPr="002623E9">
              <w:t xml:space="preserve">The following data classifications for </w:t>
            </w:r>
            <w:r>
              <w:t>S</w:t>
            </w:r>
            <w:r w:rsidRPr="002623E9">
              <w:t>ensitivity shall be used by the organization.</w:t>
            </w:r>
          </w:p>
          <w:p w14:paraId="5A51B71E" w14:textId="3076B13E" w:rsidR="0042172D" w:rsidRPr="003028EF" w:rsidRDefault="0042172D" w:rsidP="00181ECD">
            <w:pPr>
              <w:jc w:val="both"/>
              <w:rPr>
                <w:i/>
                <w:iCs/>
                <w:color w:val="1D901A"/>
                <w:sz w:val="18"/>
                <w:szCs w:val="20"/>
              </w:rPr>
            </w:pPr>
            <w:r w:rsidRPr="00E75E60">
              <w:rPr>
                <w:i/>
                <w:iCs/>
                <w:color w:val="008700"/>
                <w:sz w:val="18"/>
                <w:szCs w:val="20"/>
              </w:rPr>
              <w:t>{Instructions: Agency should review the sample standard and</w:t>
            </w:r>
            <w:r w:rsidR="004C6E16" w:rsidRPr="00E75E60">
              <w:rPr>
                <w:i/>
                <w:iCs/>
                <w:color w:val="008700"/>
                <w:sz w:val="18"/>
                <w:szCs w:val="20"/>
              </w:rPr>
              <w:t xml:space="preserve"> work with their gen</w:t>
            </w:r>
            <w:r w:rsidR="00982DD6" w:rsidRPr="00E75E60">
              <w:rPr>
                <w:i/>
                <w:iCs/>
                <w:color w:val="008700"/>
                <w:sz w:val="18"/>
                <w:szCs w:val="20"/>
              </w:rPr>
              <w:t xml:space="preserve">eral counsel </w:t>
            </w:r>
            <w:r w:rsidR="009F0551" w:rsidRPr="00E75E60">
              <w:rPr>
                <w:i/>
                <w:iCs/>
                <w:color w:val="008700"/>
                <w:sz w:val="18"/>
                <w:szCs w:val="20"/>
              </w:rPr>
              <w:t xml:space="preserve">and </w:t>
            </w:r>
            <w:r w:rsidRPr="00E75E60">
              <w:rPr>
                <w:i/>
                <w:iCs/>
                <w:color w:val="008700"/>
                <w:sz w:val="18"/>
                <w:szCs w:val="20"/>
              </w:rPr>
              <w:t xml:space="preserve">customize to meet their unique challenges, requirements, and </w:t>
            </w:r>
            <w:proofErr w:type="gramStart"/>
            <w:r w:rsidRPr="00E75E60">
              <w:rPr>
                <w:i/>
                <w:iCs/>
                <w:color w:val="008700"/>
                <w:sz w:val="18"/>
                <w:szCs w:val="20"/>
              </w:rPr>
              <w:t>constraints.}</w:t>
            </w:r>
            <w:proofErr w:type="gramEnd"/>
          </w:p>
          <w:p w14:paraId="0BEAE8A5" w14:textId="37C74C49" w:rsidR="0042172D" w:rsidRPr="008B2E02" w:rsidRDefault="00081BE6" w:rsidP="00181ECD">
            <w:pPr>
              <w:jc w:val="both"/>
            </w:pPr>
            <w:r>
              <w:rPr>
                <w:b/>
              </w:rPr>
              <w:t>L1 - Published</w:t>
            </w:r>
            <w:r w:rsidR="0042172D" w:rsidRPr="0042172D">
              <w:rPr>
                <w:b/>
              </w:rPr>
              <w:t>:</w:t>
            </w:r>
            <w:r w:rsidR="0042172D" w:rsidRPr="008B2E02">
              <w:t xml:space="preserve"> </w:t>
            </w:r>
            <w:r w:rsidRPr="00081BE6">
              <w:t>Records that are not protected from disclosure and not subject to redaction if disclosed.  L1 records are freely shared both internally and externally, and any public release can generally be authorized by employees at lowest level of the organization.</w:t>
            </w:r>
          </w:p>
          <w:p w14:paraId="4DEBC740" w14:textId="4C4A2EC5" w:rsidR="0042172D" w:rsidRPr="008B2E02" w:rsidRDefault="00081BE6" w:rsidP="00181ECD">
            <w:pPr>
              <w:jc w:val="both"/>
            </w:pPr>
            <w:r>
              <w:rPr>
                <w:b/>
              </w:rPr>
              <w:t xml:space="preserve">L2 - </w:t>
            </w:r>
            <w:r w:rsidR="0042172D" w:rsidRPr="0042172D">
              <w:rPr>
                <w:b/>
              </w:rPr>
              <w:t>Internal:</w:t>
            </w:r>
            <w:r w:rsidR="0042172D" w:rsidRPr="008B2E02">
              <w:t xml:space="preserve"> </w:t>
            </w:r>
            <w:r w:rsidRPr="00081BE6">
              <w:t>Records that are not legally protected from public disclosure but are subject to internal access restrictions to facilitate organizational management and/or objectives. Release of L2 records must generally be authorized by employees at the level of a manager or above but release typically would not require a legal review.</w:t>
            </w:r>
          </w:p>
          <w:p w14:paraId="6947BCC3" w14:textId="24DC8D77" w:rsidR="0042172D" w:rsidRPr="008B2E02" w:rsidRDefault="00081BE6" w:rsidP="0042172D">
            <w:r>
              <w:rPr>
                <w:b/>
              </w:rPr>
              <w:lastRenderedPageBreak/>
              <w:t>L3 - Sensitive</w:t>
            </w:r>
            <w:r w:rsidR="0042172D" w:rsidRPr="0042172D">
              <w:rPr>
                <w:b/>
              </w:rPr>
              <w:t>:</w:t>
            </w:r>
            <w:r w:rsidR="0042172D" w:rsidRPr="008B2E02">
              <w:t xml:space="preserve"> </w:t>
            </w:r>
            <w:r w:rsidRPr="00081BE6">
              <w:t>Records that contain a mix of legally protected and unprotected information.   Release of L3 records must generally be authorized by entity legal after redaction of legally protected information and verification of record law compliance.</w:t>
            </w:r>
          </w:p>
          <w:p w14:paraId="00216EDE" w14:textId="1FA2F7E4" w:rsidR="0042172D" w:rsidRDefault="00081BE6" w:rsidP="0042172D">
            <w:r>
              <w:rPr>
                <w:b/>
              </w:rPr>
              <w:t xml:space="preserve">L4 - </w:t>
            </w:r>
            <w:r w:rsidR="0042172D" w:rsidRPr="0042172D">
              <w:rPr>
                <w:b/>
              </w:rPr>
              <w:t>Restricted:</w:t>
            </w:r>
            <w:r w:rsidR="0042172D" w:rsidRPr="008B2E02">
              <w:t xml:space="preserve"> </w:t>
            </w:r>
            <w:r w:rsidRPr="00081BE6">
              <w:t>Records that are wholly legally protected or designated as confidential by an authorized functionary within the organization.  Release of L4 records is prohibited except pursuant to strict legal parameters and processes, and any release must generally be approved by entity legal and/or high-level personnel within the entity.</w:t>
            </w:r>
          </w:p>
          <w:tbl>
            <w:tblPr>
              <w:tblStyle w:val="GridTable6Colorful1"/>
              <w:tblW w:w="8630" w:type="dxa"/>
              <w:tblLook w:val="04A0" w:firstRow="1" w:lastRow="0" w:firstColumn="1" w:lastColumn="0" w:noHBand="0" w:noVBand="1"/>
            </w:tblPr>
            <w:tblGrid>
              <w:gridCol w:w="2157"/>
              <w:gridCol w:w="2157"/>
              <w:gridCol w:w="2158"/>
              <w:gridCol w:w="2158"/>
            </w:tblGrid>
            <w:tr w:rsidR="0042172D" w:rsidRPr="00F47BA4" w14:paraId="2829B1E1" w14:textId="77777777" w:rsidTr="006D4472">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8630" w:type="dxa"/>
                  <w:gridSpan w:val="4"/>
                  <w:shd w:val="clear" w:color="auto" w:fill="A6A6A6" w:themeFill="background1" w:themeFillShade="A6"/>
                  <w:vAlign w:val="center"/>
                </w:tcPr>
                <w:p w14:paraId="1DA6EEF3" w14:textId="77777777" w:rsidR="0042172D" w:rsidRPr="001E5C4A" w:rsidRDefault="0042172D" w:rsidP="0042172D">
                  <w:pPr>
                    <w:spacing w:after="0"/>
                    <w:jc w:val="center"/>
                    <w:rPr>
                      <w:color w:val="0D0D0D" w:themeColor="text1" w:themeTint="F2"/>
                    </w:rPr>
                  </w:pPr>
                  <w:r w:rsidRPr="001E5C4A">
                    <w:rPr>
                      <w:color w:val="0D0D0D" w:themeColor="text1" w:themeTint="F2"/>
                    </w:rPr>
                    <w:t>Example Data Classifications - Sensitivity</w:t>
                  </w:r>
                </w:p>
              </w:tc>
            </w:tr>
            <w:tr w:rsidR="0042172D" w:rsidRPr="00F47BA4" w14:paraId="2BC011EB" w14:textId="77777777" w:rsidTr="006D4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shd w:val="clear" w:color="auto" w:fill="A6A6A6" w:themeFill="background1" w:themeFillShade="A6"/>
                </w:tcPr>
                <w:p w14:paraId="6299BF2E" w14:textId="5E071B80" w:rsidR="0042172D" w:rsidRPr="001E5C4A" w:rsidRDefault="00081BE6" w:rsidP="0042172D">
                  <w:pPr>
                    <w:spacing w:after="0"/>
                    <w:jc w:val="center"/>
                    <w:rPr>
                      <w:b w:val="0"/>
                      <w:bCs w:val="0"/>
                      <w:color w:val="0D0D0D" w:themeColor="text1" w:themeTint="F2"/>
                      <w:szCs w:val="22"/>
                    </w:rPr>
                  </w:pPr>
                  <w:r w:rsidRPr="001E5C4A">
                    <w:rPr>
                      <w:b w:val="0"/>
                      <w:bCs w:val="0"/>
                      <w:color w:val="0D0D0D" w:themeColor="text1" w:themeTint="F2"/>
                      <w:szCs w:val="22"/>
                    </w:rPr>
                    <w:t>L1 - Published</w:t>
                  </w:r>
                </w:p>
              </w:tc>
              <w:tc>
                <w:tcPr>
                  <w:tcW w:w="2157" w:type="dxa"/>
                  <w:shd w:val="clear" w:color="auto" w:fill="A6A6A6" w:themeFill="background1" w:themeFillShade="A6"/>
                </w:tcPr>
                <w:p w14:paraId="3F483BA0" w14:textId="11E26C83" w:rsidR="0042172D" w:rsidRPr="001E5C4A" w:rsidRDefault="00081BE6" w:rsidP="0042172D">
                  <w:pPr>
                    <w:spacing w:after="0"/>
                    <w:jc w:val="center"/>
                    <w:cnfStyle w:val="000000100000" w:firstRow="0" w:lastRow="0" w:firstColumn="0" w:lastColumn="0" w:oddVBand="0" w:evenVBand="0" w:oddHBand="1" w:evenHBand="0" w:firstRowFirstColumn="0" w:firstRowLastColumn="0" w:lastRowFirstColumn="0" w:lastRowLastColumn="0"/>
                    <w:rPr>
                      <w:color w:val="0D0D0D" w:themeColor="text1" w:themeTint="F2"/>
                      <w:szCs w:val="22"/>
                    </w:rPr>
                  </w:pPr>
                  <w:r w:rsidRPr="001E5C4A">
                    <w:rPr>
                      <w:color w:val="0D0D0D" w:themeColor="text1" w:themeTint="F2"/>
                      <w:szCs w:val="22"/>
                    </w:rPr>
                    <w:t xml:space="preserve">L2 - </w:t>
                  </w:r>
                  <w:r w:rsidR="0042172D" w:rsidRPr="001E5C4A">
                    <w:rPr>
                      <w:color w:val="0D0D0D" w:themeColor="text1" w:themeTint="F2"/>
                      <w:szCs w:val="22"/>
                    </w:rPr>
                    <w:t>Internal</w:t>
                  </w:r>
                </w:p>
              </w:tc>
              <w:tc>
                <w:tcPr>
                  <w:tcW w:w="2158" w:type="dxa"/>
                  <w:shd w:val="clear" w:color="auto" w:fill="A6A6A6" w:themeFill="background1" w:themeFillShade="A6"/>
                </w:tcPr>
                <w:p w14:paraId="512442E3" w14:textId="3D7BF04B" w:rsidR="0042172D" w:rsidRPr="001E5C4A" w:rsidRDefault="00081BE6" w:rsidP="0042172D">
                  <w:pPr>
                    <w:spacing w:after="0"/>
                    <w:jc w:val="center"/>
                    <w:cnfStyle w:val="000000100000" w:firstRow="0" w:lastRow="0" w:firstColumn="0" w:lastColumn="0" w:oddVBand="0" w:evenVBand="0" w:oddHBand="1" w:evenHBand="0" w:firstRowFirstColumn="0" w:firstRowLastColumn="0" w:lastRowFirstColumn="0" w:lastRowLastColumn="0"/>
                    <w:rPr>
                      <w:color w:val="0D0D0D" w:themeColor="text1" w:themeTint="F2"/>
                      <w:szCs w:val="22"/>
                    </w:rPr>
                  </w:pPr>
                  <w:r w:rsidRPr="001E5C4A">
                    <w:rPr>
                      <w:color w:val="0D0D0D" w:themeColor="text1" w:themeTint="F2"/>
                      <w:szCs w:val="22"/>
                    </w:rPr>
                    <w:t>L3 - Sensitive</w:t>
                  </w:r>
                </w:p>
              </w:tc>
              <w:tc>
                <w:tcPr>
                  <w:tcW w:w="2158" w:type="dxa"/>
                  <w:tcBorders>
                    <w:bottom w:val="single" w:sz="4" w:space="0" w:color="666666" w:themeColor="text1" w:themeTint="99"/>
                  </w:tcBorders>
                  <w:shd w:val="clear" w:color="auto" w:fill="A6A6A6" w:themeFill="background1" w:themeFillShade="A6"/>
                </w:tcPr>
                <w:p w14:paraId="7726EF87" w14:textId="50F2B048" w:rsidR="0042172D" w:rsidRPr="001E5C4A" w:rsidRDefault="00081BE6" w:rsidP="0042172D">
                  <w:pPr>
                    <w:spacing w:after="0"/>
                    <w:jc w:val="center"/>
                    <w:cnfStyle w:val="000000100000" w:firstRow="0" w:lastRow="0" w:firstColumn="0" w:lastColumn="0" w:oddVBand="0" w:evenVBand="0" w:oddHBand="1" w:evenHBand="0" w:firstRowFirstColumn="0" w:firstRowLastColumn="0" w:lastRowFirstColumn="0" w:lastRowLastColumn="0"/>
                    <w:rPr>
                      <w:color w:val="0D0D0D" w:themeColor="text1" w:themeTint="F2"/>
                      <w:szCs w:val="22"/>
                    </w:rPr>
                  </w:pPr>
                  <w:r w:rsidRPr="001E5C4A">
                    <w:rPr>
                      <w:color w:val="0D0D0D" w:themeColor="text1" w:themeTint="F2"/>
                      <w:szCs w:val="22"/>
                    </w:rPr>
                    <w:t xml:space="preserve">L4 - </w:t>
                  </w:r>
                  <w:r w:rsidR="0042172D" w:rsidRPr="001E5C4A">
                    <w:rPr>
                      <w:color w:val="0D0D0D" w:themeColor="text1" w:themeTint="F2"/>
                      <w:szCs w:val="22"/>
                    </w:rPr>
                    <w:t>Restricted</w:t>
                  </w:r>
                </w:p>
              </w:tc>
            </w:tr>
            <w:tr w:rsidR="0042172D" w14:paraId="7576B00A"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027C323A" w14:textId="77777777" w:rsidR="0042172D" w:rsidRPr="00F47BA4" w:rsidRDefault="0042172D" w:rsidP="0042172D">
                  <w:pPr>
                    <w:spacing w:after="0"/>
                    <w:rPr>
                      <w:b w:val="0"/>
                      <w:bCs w:val="0"/>
                      <w:sz w:val="16"/>
                      <w:szCs w:val="16"/>
                    </w:rPr>
                  </w:pPr>
                  <w:r w:rsidRPr="00F47BA4">
                    <w:rPr>
                      <w:b w:val="0"/>
                      <w:bCs w:val="0"/>
                      <w:sz w:val="16"/>
                      <w:szCs w:val="16"/>
                    </w:rPr>
                    <w:t>Student Directory</w:t>
                  </w:r>
                  <w:r>
                    <w:rPr>
                      <w:b w:val="0"/>
                      <w:bCs w:val="0"/>
                      <w:sz w:val="16"/>
                      <w:szCs w:val="16"/>
                    </w:rPr>
                    <w:t xml:space="preserve"> </w:t>
                  </w:r>
                </w:p>
              </w:tc>
              <w:tc>
                <w:tcPr>
                  <w:tcW w:w="2157" w:type="dxa"/>
                </w:tcPr>
                <w:p w14:paraId="719F83FA"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Alumni Contact Info</w:t>
                  </w:r>
                </w:p>
              </w:tc>
              <w:tc>
                <w:tcPr>
                  <w:tcW w:w="2158" w:type="dxa"/>
                </w:tcPr>
                <w:p w14:paraId="0F9714C6"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Private Student Directory</w:t>
                  </w:r>
                </w:p>
              </w:tc>
              <w:tc>
                <w:tcPr>
                  <w:tcW w:w="2158" w:type="dxa"/>
                </w:tcPr>
                <w:p w14:paraId="32049937"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Social Security Number</w:t>
                  </w:r>
                </w:p>
              </w:tc>
            </w:tr>
            <w:tr w:rsidR="0042172D" w14:paraId="3859B899"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654C6066" w14:textId="77777777" w:rsidR="0042172D" w:rsidRPr="00F47BA4" w:rsidRDefault="0042172D" w:rsidP="0042172D">
                  <w:pPr>
                    <w:spacing w:after="0"/>
                    <w:rPr>
                      <w:b w:val="0"/>
                      <w:bCs w:val="0"/>
                      <w:sz w:val="16"/>
                      <w:szCs w:val="16"/>
                    </w:rPr>
                  </w:pPr>
                  <w:r>
                    <w:rPr>
                      <w:b w:val="0"/>
                      <w:bCs w:val="0"/>
                      <w:sz w:val="16"/>
                      <w:szCs w:val="16"/>
                    </w:rPr>
                    <w:t>Advertising Literature</w:t>
                  </w:r>
                </w:p>
              </w:tc>
              <w:tc>
                <w:tcPr>
                  <w:tcW w:w="2157" w:type="dxa"/>
                </w:tcPr>
                <w:p w14:paraId="3E1B1121"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Student Directory Info</w:t>
                  </w:r>
                </w:p>
              </w:tc>
              <w:tc>
                <w:tcPr>
                  <w:tcW w:w="2158" w:type="dxa"/>
                </w:tcPr>
                <w:p w14:paraId="2F6D044B"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Student Demographic Data</w:t>
                  </w:r>
                </w:p>
              </w:tc>
              <w:tc>
                <w:tcPr>
                  <w:tcW w:w="2158" w:type="dxa"/>
                </w:tcPr>
                <w:p w14:paraId="044A7AE8"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Driver’s License Number</w:t>
                  </w:r>
                </w:p>
              </w:tc>
            </w:tr>
            <w:tr w:rsidR="0042172D" w14:paraId="19085C09"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650BA6C3" w14:textId="77777777" w:rsidR="0042172D" w:rsidRPr="00F47BA4" w:rsidRDefault="0042172D" w:rsidP="0042172D">
                  <w:pPr>
                    <w:spacing w:after="0"/>
                    <w:rPr>
                      <w:b w:val="0"/>
                      <w:bCs w:val="0"/>
                      <w:sz w:val="16"/>
                      <w:szCs w:val="16"/>
                    </w:rPr>
                  </w:pPr>
                  <w:r>
                    <w:rPr>
                      <w:b w:val="0"/>
                      <w:bCs w:val="0"/>
                      <w:sz w:val="16"/>
                      <w:szCs w:val="16"/>
                    </w:rPr>
                    <w:t>Website – Public Facing</w:t>
                  </w:r>
                </w:p>
              </w:tc>
              <w:tc>
                <w:tcPr>
                  <w:tcW w:w="2157" w:type="dxa"/>
                </w:tcPr>
                <w:p w14:paraId="0B09773C"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Invoices</w:t>
                  </w:r>
                </w:p>
              </w:tc>
              <w:tc>
                <w:tcPr>
                  <w:tcW w:w="2158" w:type="dxa"/>
                </w:tcPr>
                <w:p w14:paraId="052FFDF6"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Student ID Numbers</w:t>
                  </w:r>
                </w:p>
              </w:tc>
              <w:tc>
                <w:tcPr>
                  <w:tcW w:w="2158" w:type="dxa"/>
                </w:tcPr>
                <w:p w14:paraId="1D2E6C95"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Passport Number</w:t>
                  </w:r>
                </w:p>
              </w:tc>
            </w:tr>
            <w:tr w:rsidR="0042172D" w14:paraId="0A84DCD7"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70BF78D1" w14:textId="77777777" w:rsidR="0042172D" w:rsidRPr="00F47BA4" w:rsidRDefault="0042172D" w:rsidP="0042172D">
                  <w:pPr>
                    <w:spacing w:after="0"/>
                    <w:rPr>
                      <w:b w:val="0"/>
                      <w:bCs w:val="0"/>
                      <w:sz w:val="16"/>
                      <w:szCs w:val="16"/>
                    </w:rPr>
                  </w:pPr>
                  <w:r>
                    <w:rPr>
                      <w:b w:val="0"/>
                      <w:bCs w:val="0"/>
                      <w:sz w:val="16"/>
                      <w:szCs w:val="16"/>
                    </w:rPr>
                    <w:t>Press Releases</w:t>
                  </w:r>
                </w:p>
              </w:tc>
              <w:tc>
                <w:tcPr>
                  <w:tcW w:w="2157" w:type="dxa"/>
                </w:tcPr>
                <w:p w14:paraId="7C8AE8ED"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Personnel Assignments</w:t>
                  </w:r>
                </w:p>
              </w:tc>
              <w:tc>
                <w:tcPr>
                  <w:tcW w:w="2158" w:type="dxa"/>
                </w:tcPr>
                <w:p w14:paraId="7816C7CD"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Student Birth Dates</w:t>
                  </w:r>
                </w:p>
              </w:tc>
              <w:tc>
                <w:tcPr>
                  <w:tcW w:w="2158" w:type="dxa"/>
                </w:tcPr>
                <w:p w14:paraId="1CFBFF7B"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FAFSA Data</w:t>
                  </w:r>
                </w:p>
              </w:tc>
            </w:tr>
            <w:tr w:rsidR="0042172D" w14:paraId="64292E65"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2618DEB4" w14:textId="77777777" w:rsidR="0042172D" w:rsidRPr="00F47BA4" w:rsidRDefault="0042172D" w:rsidP="0042172D">
                  <w:pPr>
                    <w:spacing w:after="0"/>
                    <w:rPr>
                      <w:b w:val="0"/>
                      <w:bCs w:val="0"/>
                      <w:sz w:val="16"/>
                      <w:szCs w:val="16"/>
                    </w:rPr>
                  </w:pPr>
                  <w:r>
                    <w:rPr>
                      <w:b w:val="0"/>
                      <w:bCs w:val="0"/>
                      <w:sz w:val="16"/>
                      <w:szCs w:val="16"/>
                    </w:rPr>
                    <w:t>Annual Financial Reports</w:t>
                  </w:r>
                </w:p>
              </w:tc>
              <w:tc>
                <w:tcPr>
                  <w:tcW w:w="2157" w:type="dxa"/>
                </w:tcPr>
                <w:p w14:paraId="23245484"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Office Memos</w:t>
                  </w:r>
                </w:p>
              </w:tc>
              <w:tc>
                <w:tcPr>
                  <w:tcW w:w="2158" w:type="dxa"/>
                </w:tcPr>
                <w:p w14:paraId="43CB1D7A"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Admission Status</w:t>
                  </w:r>
                </w:p>
              </w:tc>
              <w:tc>
                <w:tcPr>
                  <w:tcW w:w="2158" w:type="dxa"/>
                </w:tcPr>
                <w:p w14:paraId="62369CC5"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Credit / Debit Card Numbers</w:t>
                  </w:r>
                </w:p>
              </w:tc>
            </w:tr>
            <w:tr w:rsidR="0042172D" w14:paraId="76FAD176"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1AE5CA0F" w14:textId="77777777" w:rsidR="0042172D" w:rsidRPr="00F47BA4" w:rsidRDefault="0042172D" w:rsidP="0042172D">
                  <w:pPr>
                    <w:spacing w:after="0"/>
                    <w:rPr>
                      <w:b w:val="0"/>
                      <w:bCs w:val="0"/>
                      <w:sz w:val="16"/>
                      <w:szCs w:val="16"/>
                    </w:rPr>
                  </w:pPr>
                  <w:r>
                    <w:rPr>
                      <w:b w:val="0"/>
                      <w:bCs w:val="0"/>
                      <w:sz w:val="16"/>
                      <w:szCs w:val="16"/>
                    </w:rPr>
                    <w:t>Social Media Posts</w:t>
                  </w:r>
                </w:p>
              </w:tc>
              <w:tc>
                <w:tcPr>
                  <w:tcW w:w="2157" w:type="dxa"/>
                </w:tcPr>
                <w:p w14:paraId="7C857477"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Purchase Requisitions</w:t>
                  </w:r>
                </w:p>
              </w:tc>
              <w:tc>
                <w:tcPr>
                  <w:tcW w:w="2158" w:type="dxa"/>
                </w:tcPr>
                <w:p w14:paraId="26D20353"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Library Patron Records</w:t>
                  </w:r>
                </w:p>
              </w:tc>
              <w:tc>
                <w:tcPr>
                  <w:tcW w:w="2158" w:type="dxa"/>
                </w:tcPr>
                <w:p w14:paraId="61D65800"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Bank Account Info</w:t>
                  </w:r>
                </w:p>
              </w:tc>
            </w:tr>
            <w:tr w:rsidR="0042172D" w14:paraId="06191EB9"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0F42976D" w14:textId="77777777" w:rsidR="0042172D" w:rsidRPr="00B306A8" w:rsidRDefault="0042172D" w:rsidP="0042172D">
                  <w:pPr>
                    <w:spacing w:after="0"/>
                    <w:rPr>
                      <w:b w:val="0"/>
                      <w:bCs w:val="0"/>
                      <w:sz w:val="16"/>
                      <w:szCs w:val="16"/>
                    </w:rPr>
                  </w:pPr>
                  <w:r>
                    <w:rPr>
                      <w:b w:val="0"/>
                      <w:bCs w:val="0"/>
                      <w:sz w:val="16"/>
                      <w:szCs w:val="16"/>
                    </w:rPr>
                    <w:t>Course Catalogs</w:t>
                  </w:r>
                </w:p>
              </w:tc>
              <w:tc>
                <w:tcPr>
                  <w:tcW w:w="2157" w:type="dxa"/>
                </w:tcPr>
                <w:p w14:paraId="08B7F84F"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Telephone Directory</w:t>
                  </w:r>
                </w:p>
              </w:tc>
              <w:tc>
                <w:tcPr>
                  <w:tcW w:w="2158" w:type="dxa"/>
                </w:tcPr>
                <w:p w14:paraId="14BD9BA9"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Employee Numbers</w:t>
                  </w:r>
                </w:p>
              </w:tc>
              <w:tc>
                <w:tcPr>
                  <w:tcW w:w="2158" w:type="dxa"/>
                </w:tcPr>
                <w:p w14:paraId="49095545"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Student Loan App Data</w:t>
                  </w:r>
                </w:p>
              </w:tc>
            </w:tr>
            <w:tr w:rsidR="0042172D" w14:paraId="5BB699C9"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0CBC4CD8" w14:textId="77777777" w:rsidR="0042172D" w:rsidRPr="00B306A8" w:rsidRDefault="0042172D" w:rsidP="0042172D">
                  <w:pPr>
                    <w:spacing w:after="0"/>
                    <w:rPr>
                      <w:b w:val="0"/>
                      <w:bCs w:val="0"/>
                      <w:sz w:val="16"/>
                      <w:szCs w:val="16"/>
                    </w:rPr>
                  </w:pPr>
                  <w:r>
                    <w:rPr>
                      <w:b w:val="0"/>
                      <w:bCs w:val="0"/>
                      <w:sz w:val="16"/>
                      <w:szCs w:val="16"/>
                    </w:rPr>
                    <w:t>Public Domain Info</w:t>
                  </w:r>
                </w:p>
              </w:tc>
              <w:tc>
                <w:tcPr>
                  <w:tcW w:w="2157" w:type="dxa"/>
                </w:tcPr>
                <w:p w14:paraId="2EDC9F56"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Organization Charts</w:t>
                  </w:r>
                </w:p>
              </w:tc>
              <w:tc>
                <w:tcPr>
                  <w:tcW w:w="2158" w:type="dxa"/>
                </w:tcPr>
                <w:p w14:paraId="60D967CE"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Gift History</w:t>
                  </w:r>
                </w:p>
              </w:tc>
              <w:tc>
                <w:tcPr>
                  <w:tcW w:w="2158" w:type="dxa"/>
                </w:tcPr>
                <w:p w14:paraId="0F702135"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Financial Account Data</w:t>
                  </w:r>
                </w:p>
              </w:tc>
            </w:tr>
            <w:tr w:rsidR="0042172D" w14:paraId="51F74F0B"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0736A251" w14:textId="77777777" w:rsidR="0042172D" w:rsidRPr="00B306A8" w:rsidRDefault="0042172D" w:rsidP="0042172D">
                  <w:pPr>
                    <w:spacing w:after="0"/>
                    <w:rPr>
                      <w:b w:val="0"/>
                      <w:bCs w:val="0"/>
                      <w:sz w:val="16"/>
                      <w:szCs w:val="16"/>
                    </w:rPr>
                  </w:pPr>
                  <w:r>
                    <w:rPr>
                      <w:b w:val="0"/>
                      <w:bCs w:val="0"/>
                      <w:sz w:val="16"/>
                      <w:szCs w:val="16"/>
                    </w:rPr>
                    <w:t>Published Research</w:t>
                  </w:r>
                </w:p>
              </w:tc>
              <w:tc>
                <w:tcPr>
                  <w:tcW w:w="2157" w:type="dxa"/>
                </w:tcPr>
                <w:p w14:paraId="55FDBF49"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Licensed Software</w:t>
                  </w:r>
                </w:p>
              </w:tc>
              <w:tc>
                <w:tcPr>
                  <w:tcW w:w="2158" w:type="dxa"/>
                </w:tcPr>
                <w:p w14:paraId="02A046C3"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Prospective Donor Info</w:t>
                  </w:r>
                </w:p>
              </w:tc>
              <w:tc>
                <w:tcPr>
                  <w:tcW w:w="2158" w:type="dxa"/>
                </w:tcPr>
                <w:p w14:paraId="59C76840"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Personnel Records</w:t>
                  </w:r>
                </w:p>
              </w:tc>
            </w:tr>
            <w:tr w:rsidR="0042172D" w14:paraId="41B78D2B"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17A04A24" w14:textId="77777777" w:rsidR="0042172D" w:rsidRPr="00B306A8" w:rsidRDefault="0042172D" w:rsidP="0042172D">
                  <w:pPr>
                    <w:spacing w:after="0"/>
                    <w:rPr>
                      <w:b w:val="0"/>
                      <w:bCs w:val="0"/>
                      <w:sz w:val="16"/>
                      <w:szCs w:val="16"/>
                    </w:rPr>
                  </w:pPr>
                  <w:r>
                    <w:rPr>
                      <w:b w:val="0"/>
                      <w:bCs w:val="0"/>
                      <w:sz w:val="16"/>
                      <w:szCs w:val="16"/>
                    </w:rPr>
                    <w:t>Research Awards</w:t>
                  </w:r>
                </w:p>
              </w:tc>
              <w:tc>
                <w:tcPr>
                  <w:tcW w:w="2157" w:type="dxa"/>
                </w:tcPr>
                <w:p w14:paraId="7B490531"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Building Plans</w:t>
                  </w:r>
                </w:p>
              </w:tc>
              <w:tc>
                <w:tcPr>
                  <w:tcW w:w="2158" w:type="dxa"/>
                </w:tcPr>
                <w:p w14:paraId="3B5918E5"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Alumni Education Info</w:t>
                  </w:r>
                </w:p>
              </w:tc>
              <w:tc>
                <w:tcPr>
                  <w:tcW w:w="2158" w:type="dxa"/>
                </w:tcPr>
                <w:p w14:paraId="641CD8D7"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Student ID Photos</w:t>
                  </w:r>
                </w:p>
              </w:tc>
            </w:tr>
            <w:tr w:rsidR="0042172D" w14:paraId="5B3D9F05"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39AF7507" w14:textId="77777777" w:rsidR="0042172D" w:rsidRPr="00B306A8" w:rsidRDefault="0042172D" w:rsidP="0042172D">
                  <w:pPr>
                    <w:spacing w:after="0"/>
                    <w:rPr>
                      <w:b w:val="0"/>
                      <w:bCs w:val="0"/>
                      <w:sz w:val="16"/>
                      <w:szCs w:val="16"/>
                    </w:rPr>
                  </w:pPr>
                  <w:r>
                    <w:rPr>
                      <w:b w:val="0"/>
                      <w:bCs w:val="0"/>
                      <w:sz w:val="16"/>
                      <w:szCs w:val="16"/>
                    </w:rPr>
                    <w:t>Research Proposals</w:t>
                  </w:r>
                </w:p>
              </w:tc>
              <w:tc>
                <w:tcPr>
                  <w:tcW w:w="2157" w:type="dxa"/>
                </w:tcPr>
                <w:p w14:paraId="1B294F2F"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Contracts with Third Parties</w:t>
                  </w:r>
                </w:p>
              </w:tc>
              <w:tc>
                <w:tcPr>
                  <w:tcW w:w="2158" w:type="dxa"/>
                </w:tcPr>
                <w:p w14:paraId="1ACF760C"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Student Conduct Data</w:t>
                  </w:r>
                </w:p>
              </w:tc>
              <w:tc>
                <w:tcPr>
                  <w:tcW w:w="2158" w:type="dxa"/>
                </w:tcPr>
                <w:p w14:paraId="23F07823"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Student Disability</w:t>
                  </w:r>
                </w:p>
              </w:tc>
            </w:tr>
            <w:tr w:rsidR="0042172D" w14:paraId="042B8870"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660A6785" w14:textId="77777777" w:rsidR="0042172D" w:rsidRPr="00B306A8" w:rsidRDefault="0042172D" w:rsidP="0042172D">
                  <w:pPr>
                    <w:spacing w:after="0"/>
                    <w:rPr>
                      <w:b w:val="0"/>
                      <w:bCs w:val="0"/>
                      <w:sz w:val="16"/>
                      <w:szCs w:val="16"/>
                    </w:rPr>
                  </w:pPr>
                </w:p>
              </w:tc>
              <w:tc>
                <w:tcPr>
                  <w:tcW w:w="2157" w:type="dxa"/>
                </w:tcPr>
                <w:p w14:paraId="383237F4"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Donor Records</w:t>
                  </w:r>
                </w:p>
              </w:tc>
              <w:tc>
                <w:tcPr>
                  <w:tcW w:w="2158" w:type="dxa"/>
                </w:tcPr>
                <w:p w14:paraId="79994EEC"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Organizational Strategy</w:t>
                  </w:r>
                </w:p>
              </w:tc>
              <w:tc>
                <w:tcPr>
                  <w:tcW w:w="2158" w:type="dxa"/>
                </w:tcPr>
                <w:p w14:paraId="0975B849"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Scholarships for High School</w:t>
                  </w:r>
                </w:p>
              </w:tc>
            </w:tr>
            <w:tr w:rsidR="0042172D" w14:paraId="214E668D"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151DE1D8" w14:textId="77777777" w:rsidR="0042172D" w:rsidRPr="00B306A8" w:rsidRDefault="0042172D" w:rsidP="0042172D">
                  <w:pPr>
                    <w:spacing w:after="0"/>
                    <w:rPr>
                      <w:b w:val="0"/>
                      <w:bCs w:val="0"/>
                      <w:sz w:val="16"/>
                      <w:szCs w:val="16"/>
                    </w:rPr>
                  </w:pPr>
                </w:p>
              </w:tc>
              <w:tc>
                <w:tcPr>
                  <w:tcW w:w="2157" w:type="dxa"/>
                </w:tcPr>
                <w:p w14:paraId="366DD4F1"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p>
              </w:tc>
              <w:tc>
                <w:tcPr>
                  <w:tcW w:w="2158" w:type="dxa"/>
                </w:tcPr>
                <w:p w14:paraId="2E8EE13E"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Plans for Mergers (M&amp;A)</w:t>
                  </w:r>
                </w:p>
              </w:tc>
              <w:tc>
                <w:tcPr>
                  <w:tcW w:w="2158" w:type="dxa"/>
                </w:tcPr>
                <w:p w14:paraId="3A63CA23"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Intellectual Property</w:t>
                  </w:r>
                </w:p>
              </w:tc>
            </w:tr>
            <w:tr w:rsidR="0042172D" w14:paraId="2CDFEA73"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57C0EDC9" w14:textId="77777777" w:rsidR="0042172D" w:rsidRPr="00B306A8" w:rsidRDefault="0042172D" w:rsidP="0042172D">
                  <w:pPr>
                    <w:spacing w:after="0"/>
                    <w:rPr>
                      <w:b w:val="0"/>
                      <w:bCs w:val="0"/>
                      <w:sz w:val="16"/>
                      <w:szCs w:val="16"/>
                    </w:rPr>
                  </w:pPr>
                </w:p>
              </w:tc>
              <w:tc>
                <w:tcPr>
                  <w:tcW w:w="2157" w:type="dxa"/>
                </w:tcPr>
                <w:p w14:paraId="1F6F2B90"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p>
              </w:tc>
              <w:tc>
                <w:tcPr>
                  <w:tcW w:w="2158" w:type="dxa"/>
                </w:tcPr>
                <w:p w14:paraId="06E6EA3D"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Personnel Files and Info</w:t>
                  </w:r>
                </w:p>
              </w:tc>
              <w:tc>
                <w:tcPr>
                  <w:tcW w:w="2158" w:type="dxa"/>
                </w:tcPr>
                <w:p w14:paraId="63B4DF1B"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Legal Order Info</w:t>
                  </w:r>
                </w:p>
              </w:tc>
            </w:tr>
            <w:tr w:rsidR="0042172D" w14:paraId="67EA8483"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2531F6E0" w14:textId="77777777" w:rsidR="0042172D" w:rsidRPr="00B306A8" w:rsidRDefault="0042172D" w:rsidP="0042172D">
                  <w:pPr>
                    <w:spacing w:after="0"/>
                    <w:rPr>
                      <w:b w:val="0"/>
                      <w:bCs w:val="0"/>
                      <w:sz w:val="16"/>
                      <w:szCs w:val="16"/>
                    </w:rPr>
                  </w:pPr>
                </w:p>
              </w:tc>
              <w:tc>
                <w:tcPr>
                  <w:tcW w:w="2157" w:type="dxa"/>
                </w:tcPr>
                <w:p w14:paraId="08D8B297"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p>
              </w:tc>
              <w:tc>
                <w:tcPr>
                  <w:tcW w:w="2158" w:type="dxa"/>
                </w:tcPr>
                <w:p w14:paraId="7C47FBB5"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Customer and Client Info</w:t>
                  </w:r>
                </w:p>
              </w:tc>
              <w:tc>
                <w:tcPr>
                  <w:tcW w:w="2158" w:type="dxa"/>
                </w:tcPr>
                <w:p w14:paraId="70903913"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Special Client Info</w:t>
                  </w:r>
                </w:p>
              </w:tc>
            </w:tr>
            <w:tr w:rsidR="0042172D" w14:paraId="16B6D25A"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2AEA841C" w14:textId="77777777" w:rsidR="0042172D" w:rsidRPr="00B306A8" w:rsidRDefault="0042172D" w:rsidP="0042172D">
                  <w:pPr>
                    <w:spacing w:after="0"/>
                    <w:rPr>
                      <w:b w:val="0"/>
                      <w:bCs w:val="0"/>
                      <w:sz w:val="16"/>
                      <w:szCs w:val="16"/>
                    </w:rPr>
                  </w:pPr>
                </w:p>
              </w:tc>
              <w:tc>
                <w:tcPr>
                  <w:tcW w:w="2157" w:type="dxa"/>
                </w:tcPr>
                <w:p w14:paraId="01DAFCF1"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p>
              </w:tc>
              <w:tc>
                <w:tcPr>
                  <w:tcW w:w="2158" w:type="dxa"/>
                </w:tcPr>
                <w:p w14:paraId="49266A10"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Financial Results (After)</w:t>
                  </w:r>
                </w:p>
              </w:tc>
              <w:tc>
                <w:tcPr>
                  <w:tcW w:w="2158" w:type="dxa"/>
                </w:tcPr>
                <w:p w14:paraId="61BFD0B6"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Financial Result (Prior)</w:t>
                  </w:r>
                </w:p>
              </w:tc>
            </w:tr>
            <w:tr w:rsidR="0042172D" w14:paraId="2A94BD07"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7EB08050" w14:textId="77777777" w:rsidR="0042172D" w:rsidRPr="00B306A8" w:rsidRDefault="0042172D" w:rsidP="0042172D">
                  <w:pPr>
                    <w:spacing w:after="0"/>
                    <w:rPr>
                      <w:b w:val="0"/>
                      <w:bCs w:val="0"/>
                      <w:sz w:val="16"/>
                      <w:szCs w:val="16"/>
                    </w:rPr>
                  </w:pPr>
                </w:p>
              </w:tc>
              <w:tc>
                <w:tcPr>
                  <w:tcW w:w="2157" w:type="dxa"/>
                </w:tcPr>
                <w:p w14:paraId="5437710D"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p>
              </w:tc>
              <w:tc>
                <w:tcPr>
                  <w:tcW w:w="2158" w:type="dxa"/>
                </w:tcPr>
                <w:p w14:paraId="6DF8E074"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Passwords and Credentials</w:t>
                  </w:r>
                </w:p>
              </w:tc>
              <w:tc>
                <w:tcPr>
                  <w:tcW w:w="2158" w:type="dxa"/>
                </w:tcPr>
                <w:p w14:paraId="7FC7AF15"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Bank Account Numbers</w:t>
                  </w:r>
                </w:p>
              </w:tc>
            </w:tr>
            <w:tr w:rsidR="0042172D" w14:paraId="138CF854"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27248DE3" w14:textId="77777777" w:rsidR="0042172D" w:rsidRPr="00B306A8" w:rsidRDefault="0042172D" w:rsidP="0042172D">
                  <w:pPr>
                    <w:spacing w:after="0"/>
                    <w:rPr>
                      <w:b w:val="0"/>
                      <w:bCs w:val="0"/>
                      <w:sz w:val="16"/>
                      <w:szCs w:val="16"/>
                    </w:rPr>
                  </w:pPr>
                </w:p>
              </w:tc>
              <w:tc>
                <w:tcPr>
                  <w:tcW w:w="2157" w:type="dxa"/>
                </w:tcPr>
                <w:p w14:paraId="4063F6DC"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p>
              </w:tc>
              <w:tc>
                <w:tcPr>
                  <w:tcW w:w="2158" w:type="dxa"/>
                </w:tcPr>
                <w:p w14:paraId="56023501"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Trade Secrets</w:t>
                  </w:r>
                </w:p>
              </w:tc>
              <w:tc>
                <w:tcPr>
                  <w:tcW w:w="2158" w:type="dxa"/>
                </w:tcPr>
                <w:p w14:paraId="2DB85476"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Bank Credentials / Passwords</w:t>
                  </w:r>
                </w:p>
              </w:tc>
            </w:tr>
            <w:tr w:rsidR="0042172D" w14:paraId="37A48E05"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221F709B" w14:textId="77777777" w:rsidR="0042172D" w:rsidRPr="00B306A8" w:rsidRDefault="0042172D" w:rsidP="0042172D">
                  <w:pPr>
                    <w:spacing w:after="0"/>
                    <w:rPr>
                      <w:b w:val="0"/>
                      <w:bCs w:val="0"/>
                      <w:sz w:val="16"/>
                      <w:szCs w:val="16"/>
                    </w:rPr>
                  </w:pPr>
                </w:p>
              </w:tc>
              <w:tc>
                <w:tcPr>
                  <w:tcW w:w="2157" w:type="dxa"/>
                </w:tcPr>
                <w:p w14:paraId="2B2FA5BA"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p>
              </w:tc>
              <w:tc>
                <w:tcPr>
                  <w:tcW w:w="2158" w:type="dxa"/>
                </w:tcPr>
                <w:p w14:paraId="5DF5ABFB"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Intellectual Property</w:t>
                  </w:r>
                </w:p>
              </w:tc>
              <w:tc>
                <w:tcPr>
                  <w:tcW w:w="2158" w:type="dxa"/>
                </w:tcPr>
                <w:p w14:paraId="34D3AD1A"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Employee Background Check</w:t>
                  </w:r>
                </w:p>
              </w:tc>
            </w:tr>
            <w:tr w:rsidR="0042172D" w14:paraId="0C76BE68"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3EE92BE9" w14:textId="77777777" w:rsidR="0042172D" w:rsidRPr="00B306A8" w:rsidRDefault="0042172D" w:rsidP="0042172D">
                  <w:pPr>
                    <w:spacing w:after="0"/>
                    <w:rPr>
                      <w:b w:val="0"/>
                      <w:bCs w:val="0"/>
                      <w:sz w:val="16"/>
                      <w:szCs w:val="16"/>
                    </w:rPr>
                  </w:pPr>
                </w:p>
              </w:tc>
              <w:tc>
                <w:tcPr>
                  <w:tcW w:w="2157" w:type="dxa"/>
                </w:tcPr>
                <w:p w14:paraId="1246582C"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p>
              </w:tc>
              <w:tc>
                <w:tcPr>
                  <w:tcW w:w="2158" w:type="dxa"/>
                </w:tcPr>
                <w:p w14:paraId="2FB15140"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Audit Results</w:t>
                  </w:r>
                </w:p>
              </w:tc>
              <w:tc>
                <w:tcPr>
                  <w:tcW w:w="2158" w:type="dxa"/>
                </w:tcPr>
                <w:p w14:paraId="4086BFBE"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Attorney / Client Comms.</w:t>
                  </w:r>
                </w:p>
              </w:tc>
            </w:tr>
            <w:tr w:rsidR="0042172D" w14:paraId="0B9069F1" w14:textId="77777777" w:rsidTr="0042172D">
              <w:tc>
                <w:tcPr>
                  <w:cnfStyle w:val="001000000000" w:firstRow="0" w:lastRow="0" w:firstColumn="1" w:lastColumn="0" w:oddVBand="0" w:evenVBand="0" w:oddHBand="0" w:evenHBand="0" w:firstRowFirstColumn="0" w:firstRowLastColumn="0" w:lastRowFirstColumn="0" w:lastRowLastColumn="0"/>
                  <w:tcW w:w="2157" w:type="dxa"/>
                </w:tcPr>
                <w:p w14:paraId="42736237" w14:textId="77777777" w:rsidR="0042172D" w:rsidRPr="00B306A8" w:rsidRDefault="0042172D" w:rsidP="0042172D">
                  <w:pPr>
                    <w:spacing w:after="0"/>
                    <w:rPr>
                      <w:b w:val="0"/>
                      <w:bCs w:val="0"/>
                      <w:sz w:val="16"/>
                      <w:szCs w:val="16"/>
                    </w:rPr>
                  </w:pPr>
                </w:p>
              </w:tc>
              <w:tc>
                <w:tcPr>
                  <w:tcW w:w="2157" w:type="dxa"/>
                </w:tcPr>
                <w:p w14:paraId="5F8BA7ED"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p>
              </w:tc>
              <w:tc>
                <w:tcPr>
                  <w:tcW w:w="2158" w:type="dxa"/>
                </w:tcPr>
                <w:p w14:paraId="0BB62809"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Service or Other Agreements</w:t>
                  </w:r>
                </w:p>
              </w:tc>
              <w:tc>
                <w:tcPr>
                  <w:tcW w:w="2158" w:type="dxa"/>
                </w:tcPr>
                <w:p w14:paraId="662A9B30" w14:textId="77777777" w:rsidR="0042172D" w:rsidRPr="00F47BA4" w:rsidRDefault="0042172D" w:rsidP="0042172D">
                  <w:pPr>
                    <w:spacing w:after="0"/>
                    <w:cnfStyle w:val="000000000000" w:firstRow="0" w:lastRow="0" w:firstColumn="0" w:lastColumn="0" w:oddVBand="0" w:evenVBand="0" w:oddHBand="0" w:evenHBand="0" w:firstRowFirstColumn="0" w:firstRowLastColumn="0" w:lastRowFirstColumn="0" w:lastRowLastColumn="0"/>
                    <w:rPr>
                      <w:sz w:val="16"/>
                      <w:szCs w:val="16"/>
                    </w:rPr>
                  </w:pPr>
                </w:p>
              </w:tc>
            </w:tr>
            <w:tr w:rsidR="0042172D" w14:paraId="130A4C2F" w14:textId="77777777" w:rsidTr="0042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Pr>
                <w:p w14:paraId="3E3CEC70" w14:textId="77777777" w:rsidR="0042172D" w:rsidRPr="00B306A8" w:rsidRDefault="0042172D" w:rsidP="0042172D">
                  <w:pPr>
                    <w:spacing w:after="0"/>
                    <w:rPr>
                      <w:b w:val="0"/>
                      <w:bCs w:val="0"/>
                      <w:sz w:val="16"/>
                      <w:szCs w:val="16"/>
                    </w:rPr>
                  </w:pPr>
                </w:p>
              </w:tc>
              <w:tc>
                <w:tcPr>
                  <w:tcW w:w="2157" w:type="dxa"/>
                </w:tcPr>
                <w:p w14:paraId="42474CC5"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p>
              </w:tc>
              <w:tc>
                <w:tcPr>
                  <w:tcW w:w="2158" w:type="dxa"/>
                </w:tcPr>
                <w:p w14:paraId="4458F15D"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Other Techniques</w:t>
                  </w:r>
                </w:p>
              </w:tc>
              <w:tc>
                <w:tcPr>
                  <w:tcW w:w="2158" w:type="dxa"/>
                </w:tcPr>
                <w:p w14:paraId="233067C9" w14:textId="77777777" w:rsidR="0042172D" w:rsidRPr="00F47BA4" w:rsidRDefault="0042172D" w:rsidP="0042172D">
                  <w:pPr>
                    <w:spacing w:after="0"/>
                    <w:cnfStyle w:val="000000100000" w:firstRow="0" w:lastRow="0" w:firstColumn="0" w:lastColumn="0" w:oddVBand="0" w:evenVBand="0" w:oddHBand="1" w:evenHBand="0" w:firstRowFirstColumn="0" w:firstRowLastColumn="0" w:lastRowFirstColumn="0" w:lastRowLastColumn="0"/>
                    <w:rPr>
                      <w:sz w:val="16"/>
                      <w:szCs w:val="16"/>
                    </w:rPr>
                  </w:pPr>
                </w:p>
              </w:tc>
            </w:tr>
          </w:tbl>
          <w:p w14:paraId="4E1E1CE6" w14:textId="723386FC" w:rsidR="0042172D" w:rsidRPr="00734EE9" w:rsidRDefault="0042172D" w:rsidP="0042172D"/>
        </w:tc>
      </w:tr>
      <w:tr w:rsidR="00495DCC" w:rsidRPr="00734EE9" w14:paraId="7C8E5551" w14:textId="77777777" w:rsidTr="00601FED">
        <w:trPr>
          <w:cantSplit/>
          <w:trHeight w:val="351"/>
        </w:trPr>
        <w:tc>
          <w:tcPr>
            <w:tcW w:w="1440" w:type="dxa"/>
          </w:tcPr>
          <w:p w14:paraId="1DD5BC24" w14:textId="77777777" w:rsidR="0042172D" w:rsidRDefault="0042172D">
            <w:pPr>
              <w:rPr>
                <w:b/>
                <w:bCs/>
                <w:noProof/>
                <w:sz w:val="20"/>
                <w:szCs w:val="20"/>
              </w:rPr>
            </w:pPr>
          </w:p>
          <w:p w14:paraId="767433EB" w14:textId="062D95BA" w:rsidR="00495DCC" w:rsidRPr="00734EE9" w:rsidRDefault="00495DCC">
            <w:pPr>
              <w:rPr>
                <w:b/>
                <w:bCs/>
                <w:sz w:val="20"/>
                <w:szCs w:val="20"/>
              </w:rPr>
            </w:pPr>
            <w:r w:rsidRPr="00192BA0">
              <w:rPr>
                <w:b/>
                <w:bCs/>
                <w:noProof/>
                <w:sz w:val="20"/>
                <w:szCs w:val="20"/>
              </w:rPr>
              <w:t>RA-02.b</w:t>
            </w:r>
          </w:p>
        </w:tc>
        <w:tc>
          <w:tcPr>
            <w:tcW w:w="8640" w:type="dxa"/>
          </w:tcPr>
          <w:p w14:paraId="6B405CCD" w14:textId="118D8F0A" w:rsidR="00495DCC" w:rsidRPr="003E0831" w:rsidRDefault="00495DCC" w:rsidP="00020332">
            <w:pPr>
              <w:jc w:val="both"/>
              <w:rPr>
                <w:noProof/>
                <w:color w:val="000000" w:themeColor="text1"/>
                <w:szCs w:val="22"/>
              </w:rPr>
            </w:pPr>
            <w:r w:rsidRPr="003E0831">
              <w:rPr>
                <w:b/>
                <w:bCs/>
                <w:noProof/>
                <w:color w:val="000000" w:themeColor="text1"/>
                <w:szCs w:val="22"/>
              </w:rPr>
              <w:t>Document Security Categorization Results</w:t>
            </w:r>
            <w:r w:rsidRPr="003E0831">
              <w:rPr>
                <w:b/>
                <w:bCs/>
                <w:color w:val="000000" w:themeColor="text1"/>
                <w:szCs w:val="22"/>
              </w:rPr>
              <w:t>:</w:t>
            </w:r>
            <w:r w:rsidRPr="003E0831">
              <w:rPr>
                <w:b/>
                <w:bCs/>
                <w:i/>
                <w:iCs/>
                <w:color w:val="000000" w:themeColor="text1"/>
                <w:szCs w:val="22"/>
              </w:rPr>
              <w:t xml:space="preserve"> </w:t>
            </w:r>
            <w:r w:rsidRPr="003E0831">
              <w:rPr>
                <w:noProof/>
                <w:color w:val="000000" w:themeColor="text1"/>
                <w:szCs w:val="22"/>
                <w:highlight w:val="cyan"/>
              </w:rPr>
              <w:t xml:space="preserve">[System </w:t>
            </w:r>
            <w:r w:rsidR="00382B16" w:rsidRPr="003E0831">
              <w:rPr>
                <w:noProof/>
                <w:color w:val="000000" w:themeColor="text1"/>
                <w:szCs w:val="22"/>
                <w:highlight w:val="cyan"/>
              </w:rPr>
              <w:t>Owner Role</w:t>
            </w:r>
            <w:r w:rsidRPr="003E0831">
              <w:rPr>
                <w:noProof/>
                <w:color w:val="000000" w:themeColor="text1"/>
                <w:szCs w:val="22"/>
                <w:highlight w:val="cyan"/>
              </w:rPr>
              <w:t>]</w:t>
            </w:r>
            <w:r w:rsidRPr="003E0831">
              <w:rPr>
                <w:noProof/>
                <w:color w:val="000000" w:themeColor="text1"/>
                <w:szCs w:val="22"/>
              </w:rPr>
              <w:t xml:space="preserve"> shall document the security categorization results, including supporting rationale, in the security plan for the system.</w:t>
            </w:r>
          </w:p>
          <w:p w14:paraId="62F8C444" w14:textId="63E368D0" w:rsidR="001C39F9" w:rsidRPr="00E75E60" w:rsidRDefault="00256280" w:rsidP="00020332">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61014A07" w14:textId="77777777" w:rsidTr="00601FED">
        <w:trPr>
          <w:cantSplit/>
          <w:trHeight w:val="351"/>
        </w:trPr>
        <w:tc>
          <w:tcPr>
            <w:tcW w:w="1440" w:type="dxa"/>
          </w:tcPr>
          <w:p w14:paraId="7B6C04D9" w14:textId="77777777" w:rsidR="00495DCC" w:rsidRPr="00734EE9" w:rsidRDefault="00495DCC">
            <w:pPr>
              <w:rPr>
                <w:b/>
                <w:bCs/>
                <w:sz w:val="20"/>
                <w:szCs w:val="20"/>
              </w:rPr>
            </w:pPr>
            <w:r w:rsidRPr="00192BA0">
              <w:rPr>
                <w:b/>
                <w:bCs/>
                <w:noProof/>
                <w:sz w:val="20"/>
                <w:szCs w:val="20"/>
              </w:rPr>
              <w:t>RA-02.c</w:t>
            </w:r>
          </w:p>
        </w:tc>
        <w:tc>
          <w:tcPr>
            <w:tcW w:w="8640" w:type="dxa"/>
          </w:tcPr>
          <w:p w14:paraId="709E69C9" w14:textId="38F9DA0B" w:rsidR="00495DCC" w:rsidRDefault="00495DCC" w:rsidP="00020332">
            <w:pPr>
              <w:jc w:val="both"/>
              <w:rPr>
                <w:noProof/>
                <w:szCs w:val="22"/>
              </w:rPr>
            </w:pPr>
            <w:r w:rsidRPr="00192BA0">
              <w:rPr>
                <w:b/>
                <w:bCs/>
                <w:noProof/>
                <w:szCs w:val="22"/>
              </w:rPr>
              <w:t>Approve Security Categorization Decision</w:t>
            </w:r>
            <w:r w:rsidRPr="00BF251F">
              <w:rPr>
                <w:b/>
                <w:bCs/>
                <w:szCs w:val="22"/>
              </w:rPr>
              <w:t>:</w:t>
            </w:r>
            <w:r w:rsidRPr="00734EE9">
              <w:rPr>
                <w:b/>
                <w:bCs/>
                <w:i/>
                <w:iCs/>
                <w:szCs w:val="22"/>
              </w:rPr>
              <w:t xml:space="preserve"> </w:t>
            </w:r>
            <w:r w:rsidRPr="00392C8E">
              <w:rPr>
                <w:noProof/>
                <w:szCs w:val="22"/>
                <w:highlight w:val="cyan"/>
              </w:rPr>
              <w:t>[</w:t>
            </w:r>
            <w:r w:rsidR="00382B16">
              <w:rPr>
                <w:noProof/>
                <w:szCs w:val="22"/>
                <w:highlight w:val="cyan"/>
              </w:rPr>
              <w:t>System Owner Role</w:t>
            </w:r>
            <w:r w:rsidRPr="00392C8E">
              <w:rPr>
                <w:noProof/>
                <w:szCs w:val="22"/>
                <w:highlight w:val="cyan"/>
              </w:rPr>
              <w:t>]</w:t>
            </w:r>
            <w:r w:rsidRPr="00192BA0">
              <w:rPr>
                <w:noProof/>
                <w:szCs w:val="22"/>
              </w:rPr>
              <w:t xml:space="preserve"> shall verify that the authorizing official or authorizing official designated representative reviews and approves the security categorization decision.</w:t>
            </w:r>
          </w:p>
          <w:p w14:paraId="7A0305C5" w14:textId="084D40B4" w:rsidR="00256280" w:rsidRPr="00734EE9" w:rsidRDefault="00256280" w:rsidP="00020332">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bl>
    <w:p w14:paraId="0981EB4D" w14:textId="5BA49A16" w:rsidR="00495DCC" w:rsidRDefault="00495DCC" w:rsidP="00495DCC">
      <w:pPr>
        <w:pStyle w:val="OCS-H2"/>
      </w:pPr>
      <w:r w:rsidRPr="00192BA0">
        <w:rPr>
          <w:noProof/>
        </w:rPr>
        <w:t>RISK ASSESSMENT</w:t>
      </w:r>
      <w:r>
        <w:t xml:space="preserve"> (</w:t>
      </w:r>
      <w:r w:rsidRPr="00192BA0">
        <w:rPr>
          <w:noProof/>
        </w:rPr>
        <w:t>RA-03</w:t>
      </w:r>
      <w:r>
        <w:t>)</w:t>
      </w:r>
    </w:p>
    <w:p w14:paraId="582CAD02" w14:textId="77777777" w:rsidR="00495DCC" w:rsidRPr="006F18CF" w:rsidRDefault="00495DCC" w:rsidP="00495DCC">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GV.RM-06, GV.RM-07, GV.SC-03, GV.SC-09, GV.SC-10, ID.AM-05, ID.RA-01, ID.RA-03, ID.RA-04, ID.RA-05, ID.IM-01, ID.IM-02, ID.IM-03, DE.AE-06, DE.AE-07, RS.AN-08</w:t>
      </w:r>
      <w:r>
        <w:rPr>
          <w:i/>
          <w:iCs/>
          <w:sz w:val="18"/>
          <w:szCs w:val="18"/>
        </w:rPr>
        <w:br/>
      </w:r>
      <w:r w:rsidRPr="00192BA0">
        <w:rPr>
          <w:i/>
          <w:iCs/>
          <w:noProof/>
          <w:sz w:val="18"/>
          <w:szCs w:val="18"/>
        </w:rPr>
        <w:t>CSF 1.1: ID.GV-4, ID.RA-1, ID.RA-3, ID.RA-4, ID.RA-5, ID.SC-2, PR.IP-12, DE.AE-4, RS.AN-2, RS.AN-4, RS.MI-3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4F5FCDE" w14:textId="77777777" w:rsidR="00495DCC" w:rsidRDefault="00495DCC" w:rsidP="009B6083">
      <w:pPr>
        <w:jc w:val="both"/>
      </w:pPr>
      <w:r w:rsidRPr="00A178A0">
        <w:rPr>
          <w:b/>
          <w:bCs/>
          <w:i/>
          <w:iCs/>
        </w:rPr>
        <w:t>Discussion:</w:t>
      </w:r>
      <w:r>
        <w:t xml:space="preserve"> </w:t>
      </w:r>
      <w:r w:rsidRPr="00192BA0">
        <w:rPr>
          <w:noProof/>
        </w:rPr>
        <w:t>Risk assessments consider threats, vulnerabilities, likelihood, and impact to organizational operations and assets, individuals, other organizations, and the Nation. Risk assessments also consider risk from external parties, including contractors who operate systems on behalf of the organization, individuals who access organizational systems, service providers, and outsourcing entities.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95DCC" w:rsidRPr="00734EE9" w14:paraId="586C3A22" w14:textId="77777777" w:rsidTr="00601FED">
        <w:trPr>
          <w:trHeight w:val="351"/>
        </w:trPr>
        <w:tc>
          <w:tcPr>
            <w:tcW w:w="1450" w:type="dxa"/>
          </w:tcPr>
          <w:p w14:paraId="2BF2B401" w14:textId="77777777" w:rsidR="00495DCC" w:rsidRPr="00734EE9" w:rsidRDefault="00495DCC">
            <w:pPr>
              <w:rPr>
                <w:b/>
                <w:bCs/>
                <w:sz w:val="20"/>
                <w:szCs w:val="20"/>
              </w:rPr>
            </w:pPr>
            <w:r w:rsidRPr="00192BA0">
              <w:rPr>
                <w:b/>
                <w:bCs/>
                <w:noProof/>
                <w:sz w:val="20"/>
                <w:szCs w:val="20"/>
              </w:rPr>
              <w:lastRenderedPageBreak/>
              <w:t>RA-03.a</w:t>
            </w:r>
          </w:p>
        </w:tc>
        <w:tc>
          <w:tcPr>
            <w:tcW w:w="8620" w:type="dxa"/>
          </w:tcPr>
          <w:p w14:paraId="7CECEC17" w14:textId="77777777" w:rsidR="00500D43" w:rsidRPr="00E75E60" w:rsidRDefault="00495DCC" w:rsidP="00500D43">
            <w:pPr>
              <w:jc w:val="both"/>
              <w:rPr>
                <w:i/>
                <w:iCs/>
                <w:noProof/>
                <w:color w:val="008700"/>
                <w:sz w:val="18"/>
                <w:szCs w:val="18"/>
              </w:rPr>
            </w:pPr>
            <w:r w:rsidRPr="00192BA0">
              <w:rPr>
                <w:b/>
                <w:bCs/>
                <w:noProof/>
                <w:szCs w:val="22"/>
              </w:rPr>
              <w:t>Perform Risk Assessment</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conduct a risk assessment.</w:t>
            </w:r>
            <w:r w:rsidR="00256280" w:rsidRPr="00E75E60">
              <w:rPr>
                <w:i/>
                <w:iCs/>
                <w:noProof/>
                <w:color w:val="008700"/>
                <w:sz w:val="18"/>
                <w:szCs w:val="18"/>
              </w:rPr>
              <w:t xml:space="preserve"> </w:t>
            </w:r>
          </w:p>
          <w:p w14:paraId="4CF0DD24" w14:textId="7FBFD21F" w:rsidR="00495DCC" w:rsidRPr="00E75E60" w:rsidRDefault="00256280" w:rsidP="00500D43">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p w14:paraId="4F6082D2" w14:textId="5F0C8494" w:rsidR="00253B5B" w:rsidRPr="001E5C4A" w:rsidRDefault="00253B5B" w:rsidP="00500D43">
            <w:pPr>
              <w:pStyle w:val="Heading4"/>
              <w:jc w:val="both"/>
              <w:rPr>
                <w:i w:val="0"/>
                <w:iCs w:val="0"/>
                <w:color w:val="747474"/>
              </w:rPr>
            </w:pPr>
            <w:r w:rsidRPr="001E5C4A">
              <w:rPr>
                <w:i w:val="0"/>
                <w:iCs w:val="0"/>
                <w:color w:val="747474"/>
              </w:rPr>
              <w:t>Sample Standard - Risk Assessments:</w:t>
            </w:r>
          </w:p>
          <w:p w14:paraId="44879CD6" w14:textId="77777777" w:rsidR="00253B5B" w:rsidRDefault="00253B5B" w:rsidP="00500D43">
            <w:pPr>
              <w:jc w:val="both"/>
            </w:pPr>
            <w:r w:rsidRPr="00F519FC">
              <w:t>A</w:t>
            </w:r>
            <w:r>
              <w:t xml:space="preserve"> Risk Assessment evaluates</w:t>
            </w:r>
            <w:r w:rsidRPr="00F519FC">
              <w:t xml:space="preserve"> the </w:t>
            </w:r>
            <w:r>
              <w:t>presence</w:t>
            </w:r>
            <w:r w:rsidRPr="00F519FC">
              <w:t xml:space="preserve"> and magnitude of risk to the </w:t>
            </w:r>
            <w:r>
              <w:t>Organization</w:t>
            </w:r>
            <w:r w:rsidRPr="00F519FC">
              <w:t xml:space="preserve">. </w:t>
            </w:r>
            <w:r>
              <w:t>It</w:t>
            </w:r>
            <w:r w:rsidRPr="00F519FC">
              <w:t xml:space="preserve"> is based </w:t>
            </w:r>
            <w:r>
              <w:t>on known or theoretical vulnerabilities and threats, the likelihood of the threats being realized, and the potential impact on</w:t>
            </w:r>
            <w:r w:rsidRPr="00F519FC">
              <w:t xml:space="preserve"> the </w:t>
            </w:r>
            <w:r>
              <w:t>Organization</w:t>
            </w:r>
            <w:r w:rsidRPr="00F519FC">
              <w:t>.</w:t>
            </w:r>
          </w:p>
          <w:p w14:paraId="658B207A" w14:textId="6A0779FD" w:rsidR="00601FED" w:rsidRPr="00E75E60" w:rsidRDefault="00601FED" w:rsidP="00500D43">
            <w:pPr>
              <w:jc w:val="both"/>
              <w:rPr>
                <w:i/>
                <w:iCs/>
                <w:color w:val="008700"/>
                <w:sz w:val="18"/>
                <w:szCs w:val="20"/>
              </w:rPr>
            </w:pPr>
            <w:r w:rsidRPr="00E75E60">
              <w:rPr>
                <w:i/>
                <w:iCs/>
                <w:color w:val="008700"/>
                <w:sz w:val="18"/>
                <w:szCs w:val="20"/>
              </w:rPr>
              <w:t xml:space="preserve">{Instructions: Agency should review the sample standard and customize to meet their unique challenges, requirements, and </w:t>
            </w:r>
            <w:proofErr w:type="gramStart"/>
            <w:r w:rsidRPr="00E75E60">
              <w:rPr>
                <w:i/>
                <w:iCs/>
                <w:color w:val="008700"/>
                <w:sz w:val="18"/>
                <w:szCs w:val="20"/>
              </w:rPr>
              <w:t>constraints.}</w:t>
            </w:r>
            <w:proofErr w:type="gramEnd"/>
          </w:p>
          <w:p w14:paraId="2198A2D3" w14:textId="77777777" w:rsidR="00253B5B" w:rsidRPr="00116CF3" w:rsidRDefault="00253B5B" w:rsidP="00500D43">
            <w:pPr>
              <w:pStyle w:val="ListParagraph"/>
              <w:numPr>
                <w:ilvl w:val="0"/>
                <w:numId w:val="28"/>
              </w:numPr>
              <w:ind w:left="427"/>
              <w:contextualSpacing w:val="0"/>
              <w:jc w:val="both"/>
            </w:pPr>
            <w:r w:rsidRPr="00116CF3">
              <w:rPr>
                <w:b/>
                <w:bCs/>
              </w:rPr>
              <w:t>Types of Assessments</w:t>
            </w:r>
            <w:r>
              <w:rPr>
                <w:b/>
                <w:bCs/>
              </w:rPr>
              <w:t xml:space="preserve"> / Audits</w:t>
            </w:r>
            <w:r w:rsidRPr="00116CF3">
              <w:rPr>
                <w:b/>
                <w:bCs/>
              </w:rPr>
              <w:t>:</w:t>
            </w:r>
            <w:r>
              <w:t xml:space="preserve"> </w:t>
            </w:r>
            <w:r w:rsidRPr="00E53FFA">
              <w:t xml:space="preserve">The </w:t>
            </w:r>
            <w:r>
              <w:t>O</w:t>
            </w:r>
            <w:r w:rsidRPr="00E53FFA">
              <w:t xml:space="preserve">rganization shall conduct a comprehensive risk assessment </w:t>
            </w:r>
            <w:r>
              <w:t xml:space="preserve">or audit </w:t>
            </w:r>
            <w:r w:rsidRPr="00E53FFA">
              <w:t>of all systems processing, storing</w:t>
            </w:r>
            <w:r>
              <w:t>,</w:t>
            </w:r>
            <w:r w:rsidRPr="00E53FFA">
              <w:t xml:space="preserve"> or transmitting </w:t>
            </w:r>
            <w:r>
              <w:t>Confidential or Restricted data</w:t>
            </w:r>
            <w:r w:rsidRPr="00E53FFA">
              <w:t>, including any supply chain risk, to determine the risk of unauthorized disclosure.</w:t>
            </w:r>
            <w:r>
              <w:t xml:space="preserve"> The following Risk Assessments and Audits have been identified by the organization. </w:t>
            </w:r>
          </w:p>
          <w:p w14:paraId="77AB2D66" w14:textId="77777777" w:rsidR="00253B5B" w:rsidRDefault="00253B5B" w:rsidP="00500D43">
            <w:pPr>
              <w:pStyle w:val="ListParagraph"/>
              <w:numPr>
                <w:ilvl w:val="1"/>
                <w:numId w:val="28"/>
              </w:numPr>
              <w:ind w:left="787"/>
              <w:contextualSpacing w:val="0"/>
              <w:jc w:val="both"/>
            </w:pPr>
            <w:r w:rsidRPr="00116CF3">
              <w:rPr>
                <w:b/>
                <w:bCs/>
              </w:rPr>
              <w:t>NIST SP 800-171:</w:t>
            </w:r>
            <w:r>
              <w:t xml:space="preserve"> The organization shall conduct a NIST based assessment annually. This assessment may be completed by organizational staff or by a third-party service provider.</w:t>
            </w:r>
          </w:p>
          <w:p w14:paraId="7CF99D75" w14:textId="77777777" w:rsidR="00253B5B" w:rsidRDefault="00253B5B" w:rsidP="00500D43">
            <w:pPr>
              <w:pStyle w:val="ListParagraph"/>
              <w:numPr>
                <w:ilvl w:val="1"/>
                <w:numId w:val="28"/>
              </w:numPr>
              <w:ind w:left="787"/>
              <w:contextualSpacing w:val="0"/>
              <w:jc w:val="both"/>
            </w:pPr>
            <w:r>
              <w:rPr>
                <w:b/>
                <w:bCs/>
              </w:rPr>
              <w:t>PCI DSS:</w:t>
            </w:r>
            <w:r>
              <w:t xml:space="preserve"> The organization shall conduct a PCI DSS based assessment annually for systems that process PCI data. This assessment may be completed by organizational staff or by a third-party service provider.</w:t>
            </w:r>
          </w:p>
          <w:p w14:paraId="0F1A9801" w14:textId="77777777" w:rsidR="00253B5B" w:rsidRDefault="00253B5B" w:rsidP="00500D43">
            <w:pPr>
              <w:pStyle w:val="ListParagraph"/>
              <w:numPr>
                <w:ilvl w:val="1"/>
                <w:numId w:val="28"/>
              </w:numPr>
              <w:ind w:left="787"/>
              <w:contextualSpacing w:val="0"/>
              <w:jc w:val="both"/>
            </w:pPr>
            <w:r>
              <w:rPr>
                <w:b/>
                <w:bCs/>
              </w:rPr>
              <w:t>GLBA:</w:t>
            </w:r>
            <w:r>
              <w:t xml:space="preserve"> The organization shall conduct a GLBA based assessment annually for systems that process GLBA data. This assessment may be completed by organizational staff or by a third-party service provider.</w:t>
            </w:r>
          </w:p>
          <w:p w14:paraId="0A4613A4" w14:textId="77777777" w:rsidR="00253B5B" w:rsidRDefault="00253B5B" w:rsidP="00500D43">
            <w:pPr>
              <w:pStyle w:val="ListParagraph"/>
              <w:numPr>
                <w:ilvl w:val="0"/>
                <w:numId w:val="28"/>
              </w:numPr>
              <w:ind w:left="427"/>
              <w:contextualSpacing w:val="0"/>
              <w:jc w:val="both"/>
            </w:pPr>
            <w:r w:rsidRPr="00E53FFA">
              <w:rPr>
                <w:b/>
                <w:bCs/>
              </w:rPr>
              <w:t>Scope of Risk Assessment:</w:t>
            </w:r>
            <w:r w:rsidRPr="00E53FFA">
              <w:t xml:space="preserve"> The </w:t>
            </w:r>
            <w:r>
              <w:t>R</w:t>
            </w:r>
            <w:r w:rsidRPr="00E53FFA">
              <w:t xml:space="preserve">isk </w:t>
            </w:r>
            <w:r>
              <w:t>A</w:t>
            </w:r>
            <w:r w:rsidRPr="00E53FFA">
              <w:t xml:space="preserve">ssessment </w:t>
            </w:r>
            <w:r>
              <w:t>shall</w:t>
            </w:r>
            <w:r w:rsidRPr="00E53FFA">
              <w:t xml:space="preserve"> cover internal operations and external entities such as contractors, service providers, and outsourcing entities. </w:t>
            </w:r>
            <w:r>
              <w:t xml:space="preserve">It </w:t>
            </w:r>
            <w:proofErr w:type="gramStart"/>
            <w:r>
              <w:t>shall</w:t>
            </w:r>
            <w:proofErr w:type="gramEnd"/>
            <w:r w:rsidRPr="00E53FFA">
              <w:t xml:space="preserve"> consider all phases of the </w:t>
            </w:r>
            <w:r>
              <w:t>S</w:t>
            </w:r>
            <w:r w:rsidRPr="00E53FFA">
              <w:t xml:space="preserve">ystem </w:t>
            </w:r>
            <w:r>
              <w:t>D</w:t>
            </w:r>
            <w:r w:rsidRPr="00E53FFA">
              <w:t xml:space="preserve">evelopment </w:t>
            </w:r>
            <w:r>
              <w:t>L</w:t>
            </w:r>
            <w:r w:rsidRPr="00E53FFA">
              <w:t xml:space="preserve">ife </w:t>
            </w:r>
            <w:r>
              <w:t>C</w:t>
            </w:r>
            <w:r w:rsidRPr="00E53FFA">
              <w:t xml:space="preserve">ycle </w:t>
            </w:r>
            <w:r>
              <w:t xml:space="preserve">(SDLC) </w:t>
            </w:r>
            <w:r w:rsidRPr="00E53FFA">
              <w:t xml:space="preserve">and include </w:t>
            </w:r>
            <w:r>
              <w:t>S</w:t>
            </w:r>
            <w:r w:rsidRPr="00E53FFA">
              <w:t xml:space="preserve">upply </w:t>
            </w:r>
            <w:r>
              <w:t>C</w:t>
            </w:r>
            <w:r w:rsidRPr="00E53FFA">
              <w:t xml:space="preserve">hain </w:t>
            </w:r>
            <w:r>
              <w:t>R</w:t>
            </w:r>
            <w:r w:rsidRPr="00E53FFA">
              <w:t xml:space="preserve">isk </w:t>
            </w:r>
            <w:r>
              <w:t>regarding</w:t>
            </w:r>
            <w:r w:rsidRPr="00E53FFA">
              <w:t xml:space="preserve"> suppliers or contractors and the system</w:t>
            </w:r>
            <w:r>
              <w:t>s</w:t>
            </w:r>
            <w:r w:rsidRPr="00E53FFA">
              <w:t xml:space="preserve"> or system components they provide. </w:t>
            </w:r>
          </w:p>
          <w:p w14:paraId="3D6C33AD" w14:textId="77777777" w:rsidR="00253B5B" w:rsidRDefault="00253B5B" w:rsidP="00500D43">
            <w:pPr>
              <w:pStyle w:val="ListParagraph"/>
              <w:numPr>
                <w:ilvl w:val="0"/>
                <w:numId w:val="28"/>
              </w:numPr>
              <w:ind w:left="427"/>
              <w:contextualSpacing w:val="0"/>
              <w:jc w:val="both"/>
            </w:pPr>
            <w:r w:rsidRPr="00E53FFA">
              <w:rPr>
                <w:b/>
                <w:bCs/>
              </w:rPr>
              <w:t>Frequency of Risk Assessment</w:t>
            </w:r>
            <w:r>
              <w:rPr>
                <w:b/>
                <w:bCs/>
              </w:rPr>
              <w:t>s</w:t>
            </w:r>
            <w:r w:rsidRPr="00E53FFA">
              <w:rPr>
                <w:b/>
                <w:bCs/>
              </w:rPr>
              <w:t>:</w:t>
            </w:r>
            <w:r w:rsidRPr="00E53FFA">
              <w:t xml:space="preserve"> Risk assessments </w:t>
            </w:r>
            <w:r>
              <w:t>shall</w:t>
            </w:r>
            <w:r w:rsidRPr="00E53FFA">
              <w:t xml:space="preserve"> be updated </w:t>
            </w:r>
            <w:r>
              <w:t>during the acquisition and implementation of a new System or when significant changes to the System occur</w:t>
            </w:r>
            <w:r w:rsidRPr="00E53FFA">
              <w:t xml:space="preserve"> to reflect changes in threats, vulnerabilities, or system resources, and to ensure ongoing adequacy of protective measure</w:t>
            </w:r>
            <w:r>
              <w:t>s</w:t>
            </w:r>
            <w:r w:rsidRPr="00E53FFA">
              <w:t xml:space="preserve">. </w:t>
            </w:r>
          </w:p>
          <w:p w14:paraId="7B07370E" w14:textId="77777777" w:rsidR="00253B5B" w:rsidRDefault="00253B5B" w:rsidP="00500D43">
            <w:pPr>
              <w:pStyle w:val="ListParagraph"/>
              <w:numPr>
                <w:ilvl w:val="0"/>
                <w:numId w:val="28"/>
              </w:numPr>
              <w:ind w:left="427"/>
              <w:contextualSpacing w:val="0"/>
              <w:jc w:val="both"/>
            </w:pPr>
            <w:r>
              <w:rPr>
                <w:b/>
                <w:bCs/>
              </w:rPr>
              <w:t>Annual</w:t>
            </w:r>
            <w:r w:rsidRPr="00E53FFA">
              <w:rPr>
                <w:b/>
                <w:bCs/>
              </w:rPr>
              <w:t xml:space="preserve"> Risk Assessment</w:t>
            </w:r>
            <w:r>
              <w:rPr>
                <w:b/>
                <w:bCs/>
              </w:rPr>
              <w:t>s</w:t>
            </w:r>
            <w:r w:rsidRPr="00E53FFA">
              <w:rPr>
                <w:b/>
                <w:bCs/>
              </w:rPr>
              <w:t>:</w:t>
            </w:r>
            <w:r w:rsidRPr="00E53FFA">
              <w:t xml:space="preserve"> The organization </w:t>
            </w:r>
            <w:r>
              <w:t xml:space="preserve">shall </w:t>
            </w:r>
            <w:r w:rsidRPr="00E53FFA">
              <w:t xml:space="preserve">update risk assessments </w:t>
            </w:r>
            <w:r>
              <w:t>on an annual basis</w:t>
            </w:r>
            <w:r w:rsidRPr="00E53FFA">
              <w:t xml:space="preserve">, incorporating any changes in systems, operational processes, or threats identified. </w:t>
            </w:r>
          </w:p>
          <w:p w14:paraId="5ED811AA" w14:textId="77777777" w:rsidR="00253B5B" w:rsidRDefault="00253B5B" w:rsidP="00500D43">
            <w:pPr>
              <w:pStyle w:val="ListParagraph"/>
              <w:numPr>
                <w:ilvl w:val="0"/>
                <w:numId w:val="28"/>
              </w:numPr>
              <w:ind w:left="427"/>
              <w:contextualSpacing w:val="0"/>
              <w:jc w:val="both"/>
            </w:pPr>
            <w:r w:rsidRPr="00E53FFA">
              <w:rPr>
                <w:b/>
                <w:bCs/>
              </w:rPr>
              <w:t>Life-cycle Risk Assessment:</w:t>
            </w:r>
            <w:r w:rsidRPr="00E53FFA">
              <w:t xml:space="preserve"> Risk assessments shall be conducted </w:t>
            </w:r>
            <w:r>
              <w:t>as part of</w:t>
            </w:r>
            <w:r w:rsidRPr="00E53FFA">
              <w:t xml:space="preserve"> the </w:t>
            </w:r>
            <w:r>
              <w:t>S</w:t>
            </w:r>
            <w:r w:rsidRPr="00E53FFA">
              <w:t xml:space="preserve">ystem </w:t>
            </w:r>
            <w:r>
              <w:t>D</w:t>
            </w:r>
            <w:r w:rsidRPr="00E53FFA">
              <w:t xml:space="preserve">evelopment </w:t>
            </w:r>
            <w:r>
              <w:t>L</w:t>
            </w:r>
            <w:r w:rsidRPr="00E53FFA">
              <w:t xml:space="preserve">ife </w:t>
            </w:r>
            <w:r>
              <w:t>C</w:t>
            </w:r>
            <w:r w:rsidRPr="00E53FFA">
              <w:t>ycle</w:t>
            </w:r>
            <w:r>
              <w:t xml:space="preserve"> (SDLC)</w:t>
            </w:r>
            <w:r w:rsidRPr="00E53FFA">
              <w:t xml:space="preserve">, ensuring consistent security vigilance from system conceptualization to decommission. </w:t>
            </w:r>
          </w:p>
          <w:p w14:paraId="18F05EA9" w14:textId="5786F4F2" w:rsidR="00253B5B" w:rsidRPr="00601FED" w:rsidRDefault="00253B5B" w:rsidP="00500D43">
            <w:pPr>
              <w:pStyle w:val="ListParagraph"/>
              <w:numPr>
                <w:ilvl w:val="0"/>
                <w:numId w:val="28"/>
              </w:numPr>
              <w:ind w:left="427"/>
              <w:contextualSpacing w:val="0"/>
              <w:jc w:val="both"/>
            </w:pPr>
            <w:r w:rsidRPr="00E53FFA">
              <w:rPr>
                <w:b/>
                <w:bCs/>
              </w:rPr>
              <w:t>Supply Chain Risk Analysis:</w:t>
            </w:r>
            <w:r w:rsidRPr="00E53FFA">
              <w:t xml:space="preserve"> The organization is required to incorporate an evaluation of supply chain-related risks in its risk assessment process, analyzing risks associated with the system, system components, or system services provided by suppliers or contractors. </w:t>
            </w:r>
          </w:p>
        </w:tc>
      </w:tr>
      <w:tr w:rsidR="00495DCC" w:rsidRPr="00734EE9" w14:paraId="4AE8C7D8" w14:textId="77777777">
        <w:trPr>
          <w:cantSplit/>
          <w:trHeight w:val="351"/>
        </w:trPr>
        <w:tc>
          <w:tcPr>
            <w:tcW w:w="1450" w:type="dxa"/>
          </w:tcPr>
          <w:p w14:paraId="4AFF01CB" w14:textId="77777777" w:rsidR="00495DCC" w:rsidRPr="00734EE9" w:rsidRDefault="00495DCC">
            <w:pPr>
              <w:rPr>
                <w:b/>
                <w:bCs/>
                <w:sz w:val="20"/>
                <w:szCs w:val="20"/>
              </w:rPr>
            </w:pPr>
            <w:r w:rsidRPr="00192BA0">
              <w:rPr>
                <w:b/>
                <w:bCs/>
                <w:noProof/>
                <w:sz w:val="20"/>
                <w:szCs w:val="20"/>
              </w:rPr>
              <w:t>RA-03.a.1</w:t>
            </w:r>
          </w:p>
        </w:tc>
        <w:tc>
          <w:tcPr>
            <w:tcW w:w="8620" w:type="dxa"/>
          </w:tcPr>
          <w:p w14:paraId="5B0F6FE4" w14:textId="6CA77AAE" w:rsidR="00495DCC" w:rsidRDefault="00495DCC" w:rsidP="00500D43">
            <w:pPr>
              <w:jc w:val="both"/>
              <w:rPr>
                <w:noProof/>
                <w:szCs w:val="22"/>
              </w:rPr>
            </w:pPr>
            <w:r w:rsidRPr="00192BA0">
              <w:rPr>
                <w:b/>
                <w:bCs/>
                <w:noProof/>
                <w:szCs w:val="22"/>
              </w:rPr>
              <w:t>Threat and Vulnerability Identification</w:t>
            </w:r>
            <w:r w:rsidRPr="00BF251F">
              <w:rPr>
                <w:b/>
                <w:bCs/>
                <w:szCs w:val="22"/>
              </w:rPr>
              <w:t>:</w:t>
            </w:r>
            <w:r w:rsidRPr="00734EE9">
              <w:rPr>
                <w:b/>
                <w:bCs/>
                <w:i/>
                <w:iCs/>
                <w:szCs w:val="22"/>
              </w:rPr>
              <w:t xml:space="preserve"> </w:t>
            </w:r>
            <w:r w:rsidRPr="00392C8E">
              <w:rPr>
                <w:noProof/>
                <w:szCs w:val="22"/>
                <w:highlight w:val="cyan"/>
              </w:rPr>
              <w:t>[</w:t>
            </w:r>
            <w:r w:rsidR="00874CF8">
              <w:rPr>
                <w:noProof/>
                <w:szCs w:val="22"/>
                <w:highlight w:val="cyan"/>
              </w:rPr>
              <w:t>System Administrator Role</w:t>
            </w:r>
            <w:r w:rsidRPr="00392C8E">
              <w:rPr>
                <w:noProof/>
                <w:szCs w:val="22"/>
                <w:highlight w:val="cyan"/>
              </w:rPr>
              <w:t>]</w:t>
            </w:r>
            <w:r w:rsidRPr="00192BA0">
              <w:rPr>
                <w:noProof/>
                <w:szCs w:val="22"/>
              </w:rPr>
              <w:t xml:space="preserve"> shall identify threats to and vulnerabilities in the system.</w:t>
            </w:r>
          </w:p>
          <w:p w14:paraId="33F4A19D" w14:textId="7A445531" w:rsidR="00256280" w:rsidRPr="00734EE9" w:rsidRDefault="00256280" w:rsidP="00500D43">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500C755C" w14:textId="77777777">
        <w:trPr>
          <w:cantSplit/>
          <w:trHeight w:val="351"/>
        </w:trPr>
        <w:tc>
          <w:tcPr>
            <w:tcW w:w="1450" w:type="dxa"/>
          </w:tcPr>
          <w:p w14:paraId="5F479211" w14:textId="77777777" w:rsidR="00495DCC" w:rsidRPr="00734EE9" w:rsidRDefault="00495DCC">
            <w:pPr>
              <w:rPr>
                <w:b/>
                <w:bCs/>
                <w:sz w:val="20"/>
                <w:szCs w:val="20"/>
              </w:rPr>
            </w:pPr>
            <w:r w:rsidRPr="00192BA0">
              <w:rPr>
                <w:b/>
                <w:bCs/>
                <w:noProof/>
                <w:sz w:val="20"/>
                <w:szCs w:val="20"/>
              </w:rPr>
              <w:lastRenderedPageBreak/>
              <w:t>RA-03.a.2</w:t>
            </w:r>
          </w:p>
        </w:tc>
        <w:tc>
          <w:tcPr>
            <w:tcW w:w="8620" w:type="dxa"/>
          </w:tcPr>
          <w:p w14:paraId="1C02364B" w14:textId="07D3BA88" w:rsidR="00495DCC" w:rsidRDefault="00495DCC" w:rsidP="00500D43">
            <w:pPr>
              <w:jc w:val="both"/>
              <w:rPr>
                <w:noProof/>
                <w:szCs w:val="22"/>
              </w:rPr>
            </w:pPr>
            <w:r w:rsidRPr="00192BA0">
              <w:rPr>
                <w:b/>
                <w:bCs/>
                <w:noProof/>
                <w:szCs w:val="22"/>
              </w:rPr>
              <w:t>Assess System Vulnerabilities</w:t>
            </w:r>
            <w:r w:rsidRPr="00BF251F">
              <w:rPr>
                <w:b/>
                <w:bCs/>
                <w:szCs w:val="22"/>
              </w:rPr>
              <w:t>:</w:t>
            </w:r>
            <w:r w:rsidRPr="00734EE9">
              <w:rPr>
                <w:b/>
                <w:bCs/>
                <w:i/>
                <w:iCs/>
                <w:szCs w:val="22"/>
              </w:rPr>
              <w:t xml:space="preserve"> </w:t>
            </w:r>
            <w:r w:rsidRPr="00392C8E">
              <w:rPr>
                <w:noProof/>
                <w:szCs w:val="22"/>
                <w:highlight w:val="cyan"/>
              </w:rPr>
              <w:t>[</w:t>
            </w:r>
            <w:r w:rsidR="00874CF8">
              <w:rPr>
                <w:noProof/>
                <w:szCs w:val="22"/>
                <w:highlight w:val="cyan"/>
              </w:rPr>
              <w:t>System Administrator Role</w:t>
            </w:r>
            <w:r w:rsidRPr="00392C8E">
              <w:rPr>
                <w:noProof/>
                <w:szCs w:val="22"/>
                <w:highlight w:val="cyan"/>
              </w:rPr>
              <w:t>]</w:t>
            </w:r>
            <w:r w:rsidRPr="00192BA0">
              <w:rPr>
                <w:noProof/>
                <w:szCs w:val="22"/>
              </w:rPr>
              <w:t xml:space="preserve"> shall determi</w:t>
            </w:r>
            <w:r w:rsidR="00375F17">
              <w:rPr>
                <w:noProof/>
                <w:szCs w:val="22"/>
              </w:rPr>
              <w:t>ne</w:t>
            </w:r>
            <w:r w:rsidRPr="00192BA0">
              <w:rPr>
                <w:noProof/>
                <w:szCs w:val="22"/>
              </w:rPr>
              <w:t xml:space="preserve"> the likelihood and magnitude of harm from unauthorized access, use, disclosure, disruption, modification, or destruction of the system, the information it processes, stores, or transmits, and any related information.</w:t>
            </w:r>
          </w:p>
          <w:p w14:paraId="57BB85E5" w14:textId="1BE99E89" w:rsidR="00256280" w:rsidRPr="00734EE9" w:rsidRDefault="00256280" w:rsidP="00500D43">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1C6205B6" w14:textId="77777777">
        <w:trPr>
          <w:cantSplit/>
          <w:trHeight w:val="351"/>
        </w:trPr>
        <w:tc>
          <w:tcPr>
            <w:tcW w:w="1450" w:type="dxa"/>
          </w:tcPr>
          <w:p w14:paraId="08FF3C17" w14:textId="77777777" w:rsidR="00495DCC" w:rsidRPr="00734EE9" w:rsidRDefault="00495DCC">
            <w:pPr>
              <w:rPr>
                <w:b/>
                <w:bCs/>
                <w:sz w:val="20"/>
                <w:szCs w:val="20"/>
              </w:rPr>
            </w:pPr>
            <w:r w:rsidRPr="00192BA0">
              <w:rPr>
                <w:b/>
                <w:bCs/>
                <w:noProof/>
                <w:sz w:val="20"/>
                <w:szCs w:val="20"/>
              </w:rPr>
              <w:t>RA-03.a.3</w:t>
            </w:r>
          </w:p>
        </w:tc>
        <w:tc>
          <w:tcPr>
            <w:tcW w:w="8620" w:type="dxa"/>
          </w:tcPr>
          <w:p w14:paraId="77CB6D62" w14:textId="62AC2BF0" w:rsidR="00495DCC" w:rsidRDefault="00495DCC" w:rsidP="00500D43">
            <w:pPr>
              <w:jc w:val="both"/>
              <w:rPr>
                <w:noProof/>
                <w:szCs w:val="22"/>
              </w:rPr>
            </w:pPr>
            <w:r w:rsidRPr="00192BA0">
              <w:rPr>
                <w:b/>
                <w:bCs/>
                <w:noProof/>
                <w:szCs w:val="22"/>
              </w:rPr>
              <w:t>Assess Impact of Processing Personal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determi</w:t>
            </w:r>
            <w:r w:rsidR="00375F17">
              <w:rPr>
                <w:noProof/>
                <w:szCs w:val="22"/>
              </w:rPr>
              <w:t>ne</w:t>
            </w:r>
            <w:r w:rsidRPr="00192BA0">
              <w:rPr>
                <w:noProof/>
                <w:szCs w:val="22"/>
              </w:rPr>
              <w:t xml:space="preserve"> the likelihood and impact of adverse effects on individuals arising from the processing of personally identifiable information.</w:t>
            </w:r>
          </w:p>
          <w:p w14:paraId="42B106E3" w14:textId="52303792" w:rsidR="00256280" w:rsidRPr="00734EE9" w:rsidRDefault="00256280" w:rsidP="00500D43">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27C2D75B" w14:textId="77777777">
        <w:trPr>
          <w:cantSplit/>
          <w:trHeight w:val="351"/>
        </w:trPr>
        <w:tc>
          <w:tcPr>
            <w:tcW w:w="1450" w:type="dxa"/>
          </w:tcPr>
          <w:p w14:paraId="7781E963" w14:textId="77777777" w:rsidR="00495DCC" w:rsidRPr="00734EE9" w:rsidRDefault="00495DCC">
            <w:pPr>
              <w:rPr>
                <w:b/>
                <w:bCs/>
                <w:sz w:val="20"/>
                <w:szCs w:val="20"/>
              </w:rPr>
            </w:pPr>
            <w:r w:rsidRPr="00192BA0">
              <w:rPr>
                <w:b/>
                <w:bCs/>
                <w:noProof/>
                <w:sz w:val="20"/>
                <w:szCs w:val="20"/>
              </w:rPr>
              <w:t>RA-03.b</w:t>
            </w:r>
          </w:p>
        </w:tc>
        <w:tc>
          <w:tcPr>
            <w:tcW w:w="8620" w:type="dxa"/>
          </w:tcPr>
          <w:p w14:paraId="0F4FE9BF" w14:textId="2ED98EBE" w:rsidR="00495DCC" w:rsidRDefault="00495DCC" w:rsidP="00500D43">
            <w:pPr>
              <w:jc w:val="both"/>
              <w:rPr>
                <w:noProof/>
                <w:szCs w:val="22"/>
              </w:rPr>
            </w:pPr>
            <w:r w:rsidRPr="00192BA0">
              <w:rPr>
                <w:b/>
                <w:bCs/>
                <w:noProof/>
                <w:szCs w:val="22"/>
              </w:rPr>
              <w:t>Integrate Risk Assessment and Management Decisions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integrate risk assessment results and risk management decisions from the organization and mission or business process perspectives with system-level risk assessments.</w:t>
            </w:r>
          </w:p>
          <w:p w14:paraId="4DE365BD" w14:textId="07C6FE16" w:rsidR="00256280" w:rsidRPr="00734EE9" w:rsidRDefault="00256280" w:rsidP="00500D43">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5C15DE8C" w14:textId="77777777">
        <w:trPr>
          <w:cantSplit/>
          <w:trHeight w:val="351"/>
        </w:trPr>
        <w:tc>
          <w:tcPr>
            <w:tcW w:w="1450" w:type="dxa"/>
          </w:tcPr>
          <w:p w14:paraId="78CC93C6" w14:textId="77777777" w:rsidR="00495DCC" w:rsidRPr="00734EE9" w:rsidRDefault="00495DCC">
            <w:pPr>
              <w:rPr>
                <w:b/>
                <w:bCs/>
                <w:sz w:val="20"/>
                <w:szCs w:val="20"/>
              </w:rPr>
            </w:pPr>
            <w:r w:rsidRPr="00192BA0">
              <w:rPr>
                <w:b/>
                <w:bCs/>
                <w:noProof/>
                <w:sz w:val="20"/>
                <w:szCs w:val="20"/>
              </w:rPr>
              <w:t>RA-03.c</w:t>
            </w:r>
          </w:p>
        </w:tc>
        <w:tc>
          <w:tcPr>
            <w:tcW w:w="8620" w:type="dxa"/>
          </w:tcPr>
          <w:p w14:paraId="19430D28" w14:textId="6D4BE99F" w:rsidR="00495DCC" w:rsidRDefault="00495DCC" w:rsidP="00500D43">
            <w:pPr>
              <w:jc w:val="both"/>
              <w:rPr>
                <w:noProof/>
                <w:szCs w:val="22"/>
              </w:rPr>
            </w:pPr>
            <w:r w:rsidRPr="00192BA0">
              <w:rPr>
                <w:b/>
                <w:bCs/>
                <w:noProof/>
                <w:szCs w:val="22"/>
              </w:rPr>
              <w:t>Document Risk Assessment Results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document risk assessment results in </w:t>
            </w:r>
            <w:r w:rsidR="002C554E">
              <w:rPr>
                <w:noProof/>
                <w:szCs w:val="22"/>
              </w:rPr>
              <w:t xml:space="preserve"> [</w:t>
            </w:r>
            <w:r w:rsidR="002C554E" w:rsidRPr="002C554E">
              <w:rPr>
                <w:noProof/>
                <w:szCs w:val="22"/>
                <w:highlight w:val="cyan"/>
              </w:rPr>
              <w:t xml:space="preserve">Identify – </w:t>
            </w:r>
            <w:r w:rsidR="002C554E">
              <w:rPr>
                <w:noProof/>
                <w:szCs w:val="22"/>
                <w:highlight w:val="cyan"/>
              </w:rPr>
              <w:t>r</w:t>
            </w:r>
            <w:r w:rsidR="002C554E" w:rsidRPr="002C554E">
              <w:rPr>
                <w:noProof/>
                <w:szCs w:val="22"/>
                <w:highlight w:val="cyan"/>
              </w:rPr>
              <w:t xml:space="preserve">isk </w:t>
            </w:r>
            <w:r w:rsidR="002C554E">
              <w:rPr>
                <w:noProof/>
                <w:szCs w:val="22"/>
                <w:highlight w:val="cyan"/>
              </w:rPr>
              <w:t>a</w:t>
            </w:r>
            <w:r w:rsidR="002C554E" w:rsidRPr="002C554E">
              <w:rPr>
                <w:noProof/>
                <w:szCs w:val="22"/>
                <w:highlight w:val="cyan"/>
              </w:rPr>
              <w:t xml:space="preserve">ssessment </w:t>
            </w:r>
            <w:r w:rsidR="002C554E">
              <w:rPr>
                <w:noProof/>
                <w:szCs w:val="22"/>
                <w:highlight w:val="cyan"/>
              </w:rPr>
              <w:t>GRC p</w:t>
            </w:r>
            <w:r w:rsidR="002C554E" w:rsidRPr="002C554E">
              <w:rPr>
                <w:noProof/>
                <w:szCs w:val="22"/>
                <w:highlight w:val="cyan"/>
              </w:rPr>
              <w:t>latform or report</w:t>
            </w:r>
            <w:r w:rsidR="002C554E">
              <w:rPr>
                <w:noProof/>
                <w:szCs w:val="22"/>
              </w:rPr>
              <w:t xml:space="preserve"> </w:t>
            </w:r>
            <w:r w:rsidR="002C554E" w:rsidRPr="002C554E">
              <w:rPr>
                <w:noProof/>
                <w:szCs w:val="22"/>
                <w:highlight w:val="cyan"/>
              </w:rPr>
              <w:t>repository</w:t>
            </w:r>
            <w:r w:rsidR="002C554E">
              <w:rPr>
                <w:noProof/>
                <w:szCs w:val="22"/>
              </w:rPr>
              <w:t>].</w:t>
            </w:r>
          </w:p>
          <w:p w14:paraId="5B4E0B57" w14:textId="3C5C81B6" w:rsidR="00256280" w:rsidRPr="00734EE9" w:rsidRDefault="00256280" w:rsidP="00500D43">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0BF96D49" w14:textId="77777777">
        <w:trPr>
          <w:cantSplit/>
          <w:trHeight w:val="351"/>
        </w:trPr>
        <w:tc>
          <w:tcPr>
            <w:tcW w:w="1450" w:type="dxa"/>
          </w:tcPr>
          <w:p w14:paraId="4E0787CF" w14:textId="77777777" w:rsidR="00495DCC" w:rsidRPr="00734EE9" w:rsidRDefault="00495DCC">
            <w:pPr>
              <w:rPr>
                <w:b/>
                <w:bCs/>
                <w:sz w:val="20"/>
                <w:szCs w:val="20"/>
              </w:rPr>
            </w:pPr>
            <w:r w:rsidRPr="00192BA0">
              <w:rPr>
                <w:b/>
                <w:bCs/>
                <w:noProof/>
                <w:sz w:val="20"/>
                <w:szCs w:val="20"/>
              </w:rPr>
              <w:t>RA-03.d</w:t>
            </w:r>
          </w:p>
        </w:tc>
        <w:tc>
          <w:tcPr>
            <w:tcW w:w="8620" w:type="dxa"/>
          </w:tcPr>
          <w:p w14:paraId="11F20012" w14:textId="50917315" w:rsidR="00495DCC" w:rsidRPr="00734EE9" w:rsidRDefault="00495DCC" w:rsidP="00500D43">
            <w:pPr>
              <w:jc w:val="both"/>
              <w:rPr>
                <w:i/>
                <w:iCs/>
                <w:szCs w:val="22"/>
              </w:rPr>
            </w:pPr>
            <w:r w:rsidRPr="00192BA0">
              <w:rPr>
                <w:b/>
                <w:bCs/>
                <w:noProof/>
                <w:szCs w:val="22"/>
              </w:rPr>
              <w:t>Review Risk Assessment Results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review risk assessment results</w:t>
            </w:r>
            <w:r w:rsidR="002C554E">
              <w:rPr>
                <w:noProof/>
                <w:szCs w:val="22"/>
              </w:rPr>
              <w:t xml:space="preserve"> upon completion of assessment and</w:t>
            </w:r>
            <w:r w:rsidRPr="00192BA0">
              <w:rPr>
                <w:noProof/>
                <w:szCs w:val="22"/>
              </w:rPr>
              <w:t xml:space="preserve"> </w:t>
            </w:r>
            <w:r w:rsidRPr="003F4DAA">
              <w:rPr>
                <w:noProof/>
                <w:szCs w:val="22"/>
                <w:highlight w:val="cyan"/>
              </w:rPr>
              <w:t>[frequency – at least annually]</w:t>
            </w:r>
            <w:r w:rsidRPr="00192BA0">
              <w:rPr>
                <w:noProof/>
                <w:szCs w:val="22"/>
              </w:rPr>
              <w:t>.</w:t>
            </w:r>
          </w:p>
        </w:tc>
      </w:tr>
      <w:tr w:rsidR="00495DCC" w:rsidRPr="00734EE9" w14:paraId="6EF5BD58" w14:textId="77777777">
        <w:trPr>
          <w:cantSplit/>
          <w:trHeight w:val="351"/>
        </w:trPr>
        <w:tc>
          <w:tcPr>
            <w:tcW w:w="1450" w:type="dxa"/>
          </w:tcPr>
          <w:p w14:paraId="7AE24C94" w14:textId="77777777" w:rsidR="00495DCC" w:rsidRPr="00734EE9" w:rsidRDefault="00495DCC">
            <w:pPr>
              <w:rPr>
                <w:b/>
                <w:bCs/>
                <w:sz w:val="20"/>
                <w:szCs w:val="20"/>
              </w:rPr>
            </w:pPr>
            <w:r w:rsidRPr="00192BA0">
              <w:rPr>
                <w:b/>
                <w:bCs/>
                <w:noProof/>
                <w:sz w:val="20"/>
                <w:szCs w:val="20"/>
              </w:rPr>
              <w:t>RA-03.e</w:t>
            </w:r>
          </w:p>
        </w:tc>
        <w:tc>
          <w:tcPr>
            <w:tcW w:w="8620" w:type="dxa"/>
          </w:tcPr>
          <w:p w14:paraId="27860755" w14:textId="77777777" w:rsidR="00495DCC" w:rsidRDefault="00495DCC" w:rsidP="00500D43">
            <w:pPr>
              <w:jc w:val="both"/>
              <w:rPr>
                <w:noProof/>
                <w:szCs w:val="22"/>
              </w:rPr>
            </w:pPr>
            <w:r w:rsidRPr="00192BA0">
              <w:rPr>
                <w:b/>
                <w:bCs/>
                <w:noProof/>
                <w:szCs w:val="22"/>
              </w:rPr>
              <w:t>Disseminate Risk Assessment Results</w:t>
            </w:r>
            <w:r w:rsidRPr="00BF251F">
              <w:rPr>
                <w:b/>
                <w:bCs/>
                <w:szCs w:val="22"/>
              </w:rPr>
              <w:t>:</w:t>
            </w:r>
            <w:r w:rsidRPr="00734EE9">
              <w:rPr>
                <w:b/>
                <w:bCs/>
                <w:i/>
                <w:iCs/>
                <w:szCs w:val="22"/>
              </w:rPr>
              <w:t xml:space="preserve"> </w:t>
            </w:r>
            <w:r w:rsidRPr="00392C8E">
              <w:rPr>
                <w:noProof/>
                <w:szCs w:val="22"/>
                <w:highlight w:val="cyan"/>
              </w:rPr>
              <w:t>[Defined personnel or roles]</w:t>
            </w:r>
            <w:r w:rsidRPr="00192BA0">
              <w:rPr>
                <w:noProof/>
                <w:szCs w:val="22"/>
              </w:rPr>
              <w:t xml:space="preserve"> shall disseminate risk assessment results to </w:t>
            </w:r>
            <w:r w:rsidRPr="00E32629">
              <w:rPr>
                <w:noProof/>
                <w:szCs w:val="22"/>
                <w:highlight w:val="cyan"/>
              </w:rPr>
              <w:t>[personnel or roles]</w:t>
            </w:r>
            <w:r w:rsidRPr="00192BA0">
              <w:rPr>
                <w:noProof/>
                <w:szCs w:val="22"/>
              </w:rPr>
              <w:t>.</w:t>
            </w:r>
          </w:p>
          <w:p w14:paraId="56A0B968" w14:textId="5BD41D39" w:rsidR="00256280" w:rsidRPr="00734EE9" w:rsidRDefault="00256280" w:rsidP="00500D43">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4D020D9E" w14:textId="77777777">
        <w:trPr>
          <w:cantSplit/>
          <w:trHeight w:val="351"/>
        </w:trPr>
        <w:tc>
          <w:tcPr>
            <w:tcW w:w="1450" w:type="dxa"/>
          </w:tcPr>
          <w:p w14:paraId="646DCEC1" w14:textId="77777777" w:rsidR="00495DCC" w:rsidRPr="00734EE9" w:rsidRDefault="00495DCC">
            <w:pPr>
              <w:rPr>
                <w:b/>
                <w:bCs/>
                <w:sz w:val="20"/>
                <w:szCs w:val="20"/>
              </w:rPr>
            </w:pPr>
            <w:r w:rsidRPr="00192BA0">
              <w:rPr>
                <w:b/>
                <w:bCs/>
                <w:noProof/>
                <w:sz w:val="20"/>
                <w:szCs w:val="20"/>
              </w:rPr>
              <w:t>RA-03.f</w:t>
            </w:r>
          </w:p>
        </w:tc>
        <w:tc>
          <w:tcPr>
            <w:tcW w:w="8620" w:type="dxa"/>
          </w:tcPr>
          <w:p w14:paraId="6CAD21A1" w14:textId="77777777" w:rsidR="00495DCC" w:rsidRDefault="00495DCC" w:rsidP="00500D43">
            <w:pPr>
              <w:jc w:val="both"/>
              <w:rPr>
                <w:noProof/>
                <w:szCs w:val="22"/>
              </w:rPr>
            </w:pPr>
            <w:r w:rsidRPr="00192BA0">
              <w:rPr>
                <w:b/>
                <w:bCs/>
                <w:noProof/>
                <w:szCs w:val="22"/>
              </w:rPr>
              <w:t>Update Risk Assessment Frequency</w:t>
            </w:r>
            <w:r w:rsidRPr="00BF251F">
              <w:rPr>
                <w:b/>
                <w:bCs/>
                <w:szCs w:val="22"/>
              </w:rPr>
              <w:t>:</w:t>
            </w:r>
            <w:r w:rsidRPr="00734EE9">
              <w:rPr>
                <w:b/>
                <w:bCs/>
                <w:i/>
                <w:iCs/>
                <w:szCs w:val="22"/>
              </w:rPr>
              <w:t xml:space="preserve"> </w:t>
            </w:r>
            <w:r>
              <w:rPr>
                <w:noProof/>
                <w:szCs w:val="22"/>
                <w:highlight w:val="cyan"/>
              </w:rPr>
              <w:t>[System Administrator Role]</w:t>
            </w:r>
            <w:r w:rsidRPr="00192BA0">
              <w:rPr>
                <w:noProof/>
                <w:szCs w:val="22"/>
              </w:rPr>
              <w:t xml:space="preserve"> shall update the risk assessment </w:t>
            </w:r>
            <w:r w:rsidRPr="003F4DAA">
              <w:rPr>
                <w:noProof/>
                <w:szCs w:val="22"/>
                <w:highlight w:val="cyan"/>
              </w:rPr>
              <w:t>[frequency – at least annually]</w:t>
            </w:r>
            <w:r w:rsidRPr="00192BA0">
              <w:rPr>
                <w:noProof/>
                <w:szCs w:val="22"/>
              </w:rPr>
              <w:t xml:space="preserve"> or when there are significant changes to the system, its environment of operation, or other conditions that may impact the security or privacy state of the system.</w:t>
            </w:r>
          </w:p>
          <w:p w14:paraId="48F006FD" w14:textId="77777777" w:rsidR="00256280" w:rsidRPr="00E75E60" w:rsidRDefault="00256280" w:rsidP="00500D43">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p w14:paraId="63A1B0A1" w14:textId="3B48E829" w:rsidR="00256280" w:rsidRPr="00734EE9" w:rsidRDefault="00256280" w:rsidP="00500D43">
            <w:pPr>
              <w:jc w:val="both"/>
              <w:rPr>
                <w:i/>
                <w:iCs/>
                <w:szCs w:val="22"/>
              </w:rPr>
            </w:pPr>
            <w:r w:rsidRPr="00E75E60">
              <w:rPr>
                <w:i/>
                <w:iCs/>
                <w:noProof/>
                <w:color w:val="008700"/>
                <w:sz w:val="18"/>
                <w:szCs w:val="18"/>
              </w:rPr>
              <w:t>{Instructions: Agencies should identify frequency at which procedures are review and updated. The established best practice is “at least annually”.}</w:t>
            </w:r>
          </w:p>
        </w:tc>
      </w:tr>
      <w:tr w:rsidR="00495DCC" w:rsidRPr="00734EE9" w14:paraId="7AEBFEBE" w14:textId="77777777">
        <w:trPr>
          <w:cantSplit/>
          <w:trHeight w:val="351"/>
        </w:trPr>
        <w:tc>
          <w:tcPr>
            <w:tcW w:w="1450" w:type="dxa"/>
          </w:tcPr>
          <w:p w14:paraId="62D14D46" w14:textId="77777777" w:rsidR="00495DCC" w:rsidRPr="00734EE9" w:rsidRDefault="00495DCC">
            <w:pPr>
              <w:rPr>
                <w:b/>
                <w:bCs/>
                <w:sz w:val="20"/>
                <w:szCs w:val="20"/>
              </w:rPr>
            </w:pPr>
            <w:r w:rsidRPr="00192BA0">
              <w:rPr>
                <w:b/>
                <w:bCs/>
                <w:noProof/>
                <w:sz w:val="20"/>
                <w:szCs w:val="20"/>
              </w:rPr>
              <w:t>RA-03(01)(a)</w:t>
            </w:r>
          </w:p>
        </w:tc>
        <w:tc>
          <w:tcPr>
            <w:tcW w:w="8620" w:type="dxa"/>
          </w:tcPr>
          <w:p w14:paraId="19BEB85C" w14:textId="77777777" w:rsidR="00495DCC" w:rsidRDefault="00495DCC" w:rsidP="00500D43">
            <w:pPr>
              <w:jc w:val="both"/>
              <w:rPr>
                <w:noProof/>
                <w:szCs w:val="22"/>
              </w:rPr>
            </w:pPr>
            <w:r w:rsidRPr="00192BA0">
              <w:rPr>
                <w:b/>
                <w:bCs/>
                <w:noProof/>
                <w:szCs w:val="22"/>
              </w:rPr>
              <w:t>Assess Supply Chain Risks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assess supply chain risks associated with </w:t>
            </w:r>
            <w:r w:rsidRPr="00392C8E">
              <w:rPr>
                <w:noProof/>
                <w:szCs w:val="22"/>
                <w:highlight w:val="cyan"/>
              </w:rPr>
              <w:t>[systems, system components, and system services]</w:t>
            </w:r>
            <w:r w:rsidRPr="00192BA0">
              <w:rPr>
                <w:noProof/>
                <w:szCs w:val="22"/>
              </w:rPr>
              <w:t>.</w:t>
            </w:r>
          </w:p>
          <w:p w14:paraId="128E5F55" w14:textId="44B35798" w:rsidR="00256280" w:rsidRPr="00734EE9" w:rsidRDefault="00256280" w:rsidP="00500D43">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6038B332" w14:textId="77777777">
        <w:trPr>
          <w:cantSplit/>
          <w:trHeight w:val="351"/>
        </w:trPr>
        <w:tc>
          <w:tcPr>
            <w:tcW w:w="1450" w:type="dxa"/>
          </w:tcPr>
          <w:p w14:paraId="4A98A813" w14:textId="77777777" w:rsidR="00495DCC" w:rsidRPr="00734EE9" w:rsidRDefault="00495DCC">
            <w:pPr>
              <w:rPr>
                <w:b/>
                <w:bCs/>
                <w:sz w:val="20"/>
                <w:szCs w:val="20"/>
              </w:rPr>
            </w:pPr>
            <w:r w:rsidRPr="00192BA0">
              <w:rPr>
                <w:b/>
                <w:bCs/>
                <w:noProof/>
                <w:sz w:val="20"/>
                <w:szCs w:val="20"/>
              </w:rPr>
              <w:lastRenderedPageBreak/>
              <w:t>RA-03(01)(b)</w:t>
            </w:r>
          </w:p>
        </w:tc>
        <w:tc>
          <w:tcPr>
            <w:tcW w:w="8620" w:type="dxa"/>
          </w:tcPr>
          <w:p w14:paraId="175EA868" w14:textId="77777777" w:rsidR="00495DCC" w:rsidRDefault="00495DCC" w:rsidP="00500D43">
            <w:pPr>
              <w:jc w:val="both"/>
              <w:rPr>
                <w:noProof/>
                <w:szCs w:val="22"/>
              </w:rPr>
            </w:pPr>
            <w:r w:rsidRPr="00192BA0">
              <w:rPr>
                <w:b/>
                <w:bCs/>
                <w:noProof/>
                <w:szCs w:val="22"/>
              </w:rPr>
              <w:t>Update Supply Chain Risk Assessment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update the supply chain risk assessment </w:t>
            </w:r>
            <w:r w:rsidRPr="003F4DAA">
              <w:rPr>
                <w:noProof/>
                <w:szCs w:val="22"/>
                <w:highlight w:val="cyan"/>
              </w:rPr>
              <w:t>[frequency – at least annually]</w:t>
            </w:r>
            <w:r w:rsidRPr="00192BA0">
              <w:rPr>
                <w:noProof/>
                <w:szCs w:val="22"/>
              </w:rPr>
              <w:t>, when there are significant changes to the relevant supply chain, or when changes to the system, environments of operation, or other conditions may necessitate a change in the supply chain.</w:t>
            </w:r>
          </w:p>
          <w:p w14:paraId="256F674A" w14:textId="77777777" w:rsidR="00256280" w:rsidRPr="00E75E60" w:rsidRDefault="00256280" w:rsidP="00500D43">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p w14:paraId="5D74ADB4" w14:textId="3DDA3CA1" w:rsidR="00256280" w:rsidRPr="00734EE9" w:rsidRDefault="00256280" w:rsidP="00500D43">
            <w:pPr>
              <w:jc w:val="both"/>
              <w:rPr>
                <w:i/>
                <w:iCs/>
                <w:szCs w:val="22"/>
              </w:rPr>
            </w:pPr>
            <w:r w:rsidRPr="00E75E60">
              <w:rPr>
                <w:i/>
                <w:iCs/>
                <w:noProof/>
                <w:color w:val="008700"/>
                <w:sz w:val="18"/>
                <w:szCs w:val="18"/>
              </w:rPr>
              <w:t>{Instructions: Agencies should identify frequency at which procedures are review and updated. The established best practice is “at least annually”.}</w:t>
            </w:r>
          </w:p>
        </w:tc>
      </w:tr>
    </w:tbl>
    <w:p w14:paraId="143AA54D" w14:textId="77777777" w:rsidR="00495DCC" w:rsidRDefault="00495DCC" w:rsidP="00495DCC">
      <w:pPr>
        <w:pStyle w:val="OCS-H2"/>
      </w:pPr>
      <w:r w:rsidRPr="00192BA0">
        <w:rPr>
          <w:noProof/>
        </w:rPr>
        <w:t>VULNERABILITY MONITORING AND SCANNING</w:t>
      </w:r>
      <w:r>
        <w:t xml:space="preserve"> (</w:t>
      </w:r>
      <w:r w:rsidRPr="00192BA0">
        <w:rPr>
          <w:noProof/>
        </w:rPr>
        <w:t>RA-05</w:t>
      </w:r>
      <w:r>
        <w:t>)</w:t>
      </w:r>
    </w:p>
    <w:p w14:paraId="28E43019" w14:textId="77777777" w:rsidR="00495DCC" w:rsidRPr="006F18CF" w:rsidRDefault="00495DCC" w:rsidP="00495DCC">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GV.SC-10, ID.RA-01, ID.RA-08, ID.IM-01, ID.IM-02, ID.IM-03</w:t>
      </w:r>
      <w:r>
        <w:rPr>
          <w:i/>
          <w:iCs/>
          <w:sz w:val="18"/>
          <w:szCs w:val="18"/>
        </w:rPr>
        <w:br/>
      </w:r>
      <w:r w:rsidRPr="00192BA0">
        <w:rPr>
          <w:i/>
          <w:iCs/>
          <w:noProof/>
          <w:sz w:val="18"/>
          <w:szCs w:val="18"/>
        </w:rPr>
        <w:t>CSF 1.1: ID.RA-1, PR.IP-12, DE.AE-2, DE.CM-8, DE.DP-4, DE.DP-5, RS.AN-1, RS.MI-3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516009A" w14:textId="77777777" w:rsidR="00495DCC" w:rsidRDefault="00495DCC" w:rsidP="00500D43">
      <w:pPr>
        <w:jc w:val="both"/>
      </w:pPr>
      <w:r w:rsidRPr="00A178A0">
        <w:rPr>
          <w:b/>
          <w:bCs/>
          <w:i/>
          <w:iCs/>
        </w:rPr>
        <w:t>Discussion:</w:t>
      </w:r>
      <w:r>
        <w:t xml:space="preserve"> </w:t>
      </w:r>
      <w:r w:rsidRPr="00192BA0">
        <w:rPr>
          <w:noProof/>
        </w:rPr>
        <w:t>Security categorization of information and systems guides the frequency and comprehensiveness of vulnerability monitoring (including scans). Organizations determine the required vulnerability monitoring for system components, ensuring that the potential sources of vulnerabilities—such as infrastructure components (e.g., switches, routers, guards, sensors), networked printers, scanners, and copiers—are not overlooked. The capability to readily update vulnerability monitoring tools as new vulnerabilities are discovered and announced and as new scanning methods are developed helps to ensure that new vulnerabilities are not missed by employed vulnerability monitoring tools. The vulnerability monitoring tool update process helps to ensure that potential vulnerabilities in the system are identified and addressed as quickly as possible.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95DCC" w:rsidRPr="00734EE9" w14:paraId="330101B4" w14:textId="77777777">
        <w:trPr>
          <w:cantSplit/>
          <w:trHeight w:val="351"/>
        </w:trPr>
        <w:tc>
          <w:tcPr>
            <w:tcW w:w="1450" w:type="dxa"/>
          </w:tcPr>
          <w:p w14:paraId="482205C3" w14:textId="77777777" w:rsidR="00495DCC" w:rsidRPr="00734EE9" w:rsidRDefault="00495DCC">
            <w:pPr>
              <w:rPr>
                <w:b/>
                <w:bCs/>
                <w:sz w:val="20"/>
                <w:szCs w:val="20"/>
              </w:rPr>
            </w:pPr>
            <w:r w:rsidRPr="00192BA0">
              <w:rPr>
                <w:b/>
                <w:bCs/>
                <w:noProof/>
                <w:sz w:val="20"/>
                <w:szCs w:val="20"/>
              </w:rPr>
              <w:t>RA-05.a</w:t>
            </w:r>
          </w:p>
        </w:tc>
        <w:tc>
          <w:tcPr>
            <w:tcW w:w="8620" w:type="dxa"/>
          </w:tcPr>
          <w:p w14:paraId="4530AFB1" w14:textId="77777777" w:rsidR="00495DCC" w:rsidRDefault="00495DCC" w:rsidP="00053AAA">
            <w:pPr>
              <w:jc w:val="both"/>
              <w:rPr>
                <w:noProof/>
                <w:szCs w:val="22"/>
              </w:rPr>
            </w:pPr>
            <w:r w:rsidRPr="00192BA0">
              <w:rPr>
                <w:b/>
                <w:bCs/>
                <w:noProof/>
                <w:szCs w:val="22"/>
              </w:rPr>
              <w:t>Scan System and Applications for Vulnerabilities</w:t>
            </w:r>
            <w:r w:rsidRPr="00BF251F">
              <w:rPr>
                <w:b/>
                <w:bCs/>
                <w:szCs w:val="22"/>
              </w:rPr>
              <w:t>:</w:t>
            </w:r>
            <w:r w:rsidRPr="00734EE9">
              <w:rPr>
                <w:b/>
                <w:bCs/>
                <w:i/>
                <w:iCs/>
                <w:szCs w:val="22"/>
              </w:rPr>
              <w:t xml:space="preserve"> </w:t>
            </w:r>
            <w:r w:rsidRPr="00392C8E">
              <w:rPr>
                <w:noProof/>
                <w:szCs w:val="22"/>
                <w:highlight w:val="cyan"/>
              </w:rPr>
              <w:t>[System Administrator</w:t>
            </w:r>
            <w:r w:rsidR="00874CF8">
              <w:rPr>
                <w:noProof/>
                <w:szCs w:val="22"/>
                <w:highlight w:val="cyan"/>
              </w:rPr>
              <w:t xml:space="preserve"> Role</w:t>
            </w:r>
            <w:r w:rsidRPr="00392C8E">
              <w:rPr>
                <w:noProof/>
                <w:szCs w:val="22"/>
                <w:highlight w:val="cyan"/>
              </w:rPr>
              <w:t>]</w:t>
            </w:r>
            <w:r w:rsidRPr="00192BA0">
              <w:rPr>
                <w:noProof/>
                <w:szCs w:val="22"/>
              </w:rPr>
              <w:t xml:space="preserve"> shall monitor and scan for vulnerabilities in the system and hosted applications </w:t>
            </w:r>
            <w:r w:rsidRPr="003F4DAA">
              <w:rPr>
                <w:noProof/>
                <w:szCs w:val="22"/>
                <w:highlight w:val="cyan"/>
              </w:rPr>
              <w:t>[frequency and/or randomly in accordance with organization-defined process]</w:t>
            </w:r>
            <w:r w:rsidRPr="00192BA0">
              <w:rPr>
                <w:noProof/>
                <w:szCs w:val="22"/>
              </w:rPr>
              <w:t xml:space="preserve"> and when new vulnerabilities potentially affecting the system are identified and reported.</w:t>
            </w:r>
          </w:p>
          <w:p w14:paraId="5C43E04E" w14:textId="77D0E19A" w:rsidR="00256280" w:rsidRPr="00734EE9" w:rsidRDefault="00256280" w:rsidP="00053AAA">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36D65626" w14:textId="77777777">
        <w:trPr>
          <w:cantSplit/>
          <w:trHeight w:val="351"/>
        </w:trPr>
        <w:tc>
          <w:tcPr>
            <w:tcW w:w="1450" w:type="dxa"/>
          </w:tcPr>
          <w:p w14:paraId="48AB2969" w14:textId="77777777" w:rsidR="00495DCC" w:rsidRPr="00734EE9" w:rsidRDefault="00495DCC">
            <w:pPr>
              <w:rPr>
                <w:b/>
                <w:bCs/>
                <w:sz w:val="20"/>
                <w:szCs w:val="20"/>
              </w:rPr>
            </w:pPr>
            <w:r w:rsidRPr="00192BA0">
              <w:rPr>
                <w:b/>
                <w:bCs/>
                <w:noProof/>
                <w:sz w:val="20"/>
                <w:szCs w:val="20"/>
              </w:rPr>
              <w:t>RA-05.b</w:t>
            </w:r>
          </w:p>
        </w:tc>
        <w:tc>
          <w:tcPr>
            <w:tcW w:w="8620" w:type="dxa"/>
          </w:tcPr>
          <w:p w14:paraId="676D81A9" w14:textId="5C7816E7" w:rsidR="00495DCC" w:rsidRDefault="00495DCC" w:rsidP="00053AAA">
            <w:pPr>
              <w:jc w:val="both"/>
              <w:rPr>
                <w:noProof/>
                <w:szCs w:val="22"/>
              </w:rPr>
            </w:pPr>
            <w:r w:rsidRPr="00192BA0">
              <w:rPr>
                <w:b/>
                <w:bCs/>
                <w:noProof/>
                <w:szCs w:val="22"/>
              </w:rPr>
              <w:t>Employ Vulnerability Management Tools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employ vulnerability monitoring tools and techniques that facilitate interoperability among tools and automate parts of the vulnerability management process</w:t>
            </w:r>
            <w:r w:rsidR="00EF4526">
              <w:rPr>
                <w:noProof/>
                <w:szCs w:val="22"/>
              </w:rPr>
              <w:t xml:space="preserve"> where feasible</w:t>
            </w:r>
            <w:r w:rsidRPr="00192BA0">
              <w:rPr>
                <w:noProof/>
                <w:szCs w:val="22"/>
              </w:rPr>
              <w:t>.</w:t>
            </w:r>
          </w:p>
          <w:p w14:paraId="696084DF" w14:textId="6F142B20" w:rsidR="00256280" w:rsidRPr="00734EE9" w:rsidRDefault="00256280" w:rsidP="00053AAA">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62032723" w14:textId="77777777">
        <w:trPr>
          <w:cantSplit/>
          <w:trHeight w:val="351"/>
        </w:trPr>
        <w:tc>
          <w:tcPr>
            <w:tcW w:w="1450" w:type="dxa"/>
          </w:tcPr>
          <w:p w14:paraId="57B3C24D" w14:textId="0613716A" w:rsidR="00495DCC" w:rsidRPr="00734EE9" w:rsidRDefault="00495DCC">
            <w:pPr>
              <w:rPr>
                <w:b/>
                <w:bCs/>
                <w:sz w:val="20"/>
                <w:szCs w:val="20"/>
              </w:rPr>
            </w:pPr>
            <w:r w:rsidRPr="00192BA0">
              <w:rPr>
                <w:b/>
                <w:bCs/>
                <w:noProof/>
                <w:sz w:val="20"/>
                <w:szCs w:val="20"/>
              </w:rPr>
              <w:t>RA-05.b.1</w:t>
            </w:r>
          </w:p>
        </w:tc>
        <w:tc>
          <w:tcPr>
            <w:tcW w:w="8620" w:type="dxa"/>
          </w:tcPr>
          <w:p w14:paraId="0762A3C0" w14:textId="561C79B1" w:rsidR="00495DCC" w:rsidRDefault="00495DCC" w:rsidP="00053AAA">
            <w:pPr>
              <w:jc w:val="both"/>
              <w:rPr>
                <w:noProof/>
                <w:szCs w:val="22"/>
              </w:rPr>
            </w:pPr>
            <w:r w:rsidRPr="00192BA0">
              <w:rPr>
                <w:b/>
                <w:bCs/>
                <w:noProof/>
                <w:szCs w:val="22"/>
              </w:rPr>
              <w:t>List Flaws and Improper Configurations</w:t>
            </w:r>
            <w:r w:rsidRPr="00BF251F">
              <w:rPr>
                <w:b/>
                <w:bCs/>
                <w:szCs w:val="22"/>
              </w:rPr>
              <w:t>:</w:t>
            </w:r>
            <w:r w:rsidRPr="00734EE9">
              <w:rPr>
                <w:b/>
                <w:bCs/>
                <w:i/>
                <w:iCs/>
                <w:szCs w:val="22"/>
              </w:rPr>
              <w:t xml:space="preserve"> </w:t>
            </w:r>
            <w:r>
              <w:rPr>
                <w:noProof/>
                <w:szCs w:val="22"/>
                <w:highlight w:val="cyan"/>
              </w:rPr>
              <w:t>[System Administrator Role]</w:t>
            </w:r>
            <w:r w:rsidRPr="00192BA0">
              <w:rPr>
                <w:noProof/>
                <w:szCs w:val="22"/>
              </w:rPr>
              <w:t xml:space="preserve"> shall enumerat</w:t>
            </w:r>
            <w:r w:rsidR="006F7259">
              <w:rPr>
                <w:noProof/>
                <w:szCs w:val="22"/>
              </w:rPr>
              <w:t>e</w:t>
            </w:r>
            <w:r w:rsidRPr="00192BA0">
              <w:rPr>
                <w:noProof/>
                <w:szCs w:val="22"/>
              </w:rPr>
              <w:t xml:space="preserve"> platforms, software flaws, and improper configurations.</w:t>
            </w:r>
          </w:p>
          <w:p w14:paraId="2631DD4A" w14:textId="6E30BDC9" w:rsidR="00256280" w:rsidRPr="00734EE9" w:rsidRDefault="00256280" w:rsidP="00053AAA">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52E331ED" w14:textId="77777777">
        <w:trPr>
          <w:cantSplit/>
          <w:trHeight w:val="351"/>
        </w:trPr>
        <w:tc>
          <w:tcPr>
            <w:tcW w:w="1450" w:type="dxa"/>
          </w:tcPr>
          <w:p w14:paraId="2E015FF4" w14:textId="77777777" w:rsidR="00495DCC" w:rsidRPr="00734EE9" w:rsidRDefault="00495DCC">
            <w:pPr>
              <w:rPr>
                <w:b/>
                <w:bCs/>
                <w:sz w:val="20"/>
                <w:szCs w:val="20"/>
              </w:rPr>
            </w:pPr>
            <w:r w:rsidRPr="00192BA0">
              <w:rPr>
                <w:b/>
                <w:bCs/>
                <w:noProof/>
                <w:sz w:val="20"/>
                <w:szCs w:val="20"/>
              </w:rPr>
              <w:t>RA-05.b.2</w:t>
            </w:r>
          </w:p>
        </w:tc>
        <w:tc>
          <w:tcPr>
            <w:tcW w:w="8620" w:type="dxa"/>
          </w:tcPr>
          <w:p w14:paraId="6610D922" w14:textId="2BAC54FF" w:rsidR="00495DCC" w:rsidRDefault="00495DCC" w:rsidP="00053AAA">
            <w:pPr>
              <w:jc w:val="both"/>
              <w:rPr>
                <w:noProof/>
                <w:szCs w:val="22"/>
              </w:rPr>
            </w:pPr>
            <w:r w:rsidRPr="00192BA0">
              <w:rPr>
                <w:b/>
                <w:bCs/>
                <w:noProof/>
                <w:szCs w:val="22"/>
              </w:rPr>
              <w:t>Format Checklists and Test Procedures</w:t>
            </w:r>
            <w:r w:rsidRPr="00BF251F">
              <w:rPr>
                <w:b/>
                <w:bCs/>
                <w:szCs w:val="22"/>
              </w:rPr>
              <w:t>:</w:t>
            </w:r>
            <w:r w:rsidRPr="00734EE9">
              <w:rPr>
                <w:b/>
                <w:bCs/>
                <w:i/>
                <w:iCs/>
                <w:szCs w:val="22"/>
              </w:rPr>
              <w:t xml:space="preserve"> </w:t>
            </w:r>
            <w:r w:rsidRPr="00392C8E">
              <w:rPr>
                <w:noProof/>
                <w:szCs w:val="22"/>
                <w:highlight w:val="cyan"/>
              </w:rPr>
              <w:t>[</w:t>
            </w:r>
            <w:r w:rsidR="00874CF8">
              <w:rPr>
                <w:noProof/>
                <w:szCs w:val="22"/>
                <w:highlight w:val="cyan"/>
              </w:rPr>
              <w:t>System Owner Role</w:t>
            </w:r>
            <w:r w:rsidRPr="00392C8E">
              <w:rPr>
                <w:noProof/>
                <w:szCs w:val="22"/>
                <w:highlight w:val="cyan"/>
              </w:rPr>
              <w:t>]</w:t>
            </w:r>
            <w:r w:rsidRPr="00192BA0">
              <w:rPr>
                <w:noProof/>
                <w:szCs w:val="22"/>
              </w:rPr>
              <w:t xml:space="preserve"> shall format checklists and test procedures.</w:t>
            </w:r>
          </w:p>
          <w:p w14:paraId="05CADF3F" w14:textId="2F66CCBD" w:rsidR="00256280" w:rsidRPr="00734EE9" w:rsidRDefault="00256280" w:rsidP="00053AAA">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0A0CD503" w14:textId="77777777">
        <w:trPr>
          <w:cantSplit/>
          <w:trHeight w:val="351"/>
        </w:trPr>
        <w:tc>
          <w:tcPr>
            <w:tcW w:w="1450" w:type="dxa"/>
          </w:tcPr>
          <w:p w14:paraId="70FF3A38" w14:textId="77777777" w:rsidR="00495DCC" w:rsidRPr="00734EE9" w:rsidRDefault="00495DCC">
            <w:pPr>
              <w:rPr>
                <w:b/>
                <w:bCs/>
                <w:sz w:val="20"/>
                <w:szCs w:val="20"/>
              </w:rPr>
            </w:pPr>
            <w:r w:rsidRPr="00192BA0">
              <w:rPr>
                <w:b/>
                <w:bCs/>
                <w:noProof/>
                <w:sz w:val="20"/>
                <w:szCs w:val="20"/>
              </w:rPr>
              <w:t>RA-05.b.3</w:t>
            </w:r>
          </w:p>
        </w:tc>
        <w:tc>
          <w:tcPr>
            <w:tcW w:w="8620" w:type="dxa"/>
          </w:tcPr>
          <w:p w14:paraId="54648C5A" w14:textId="3367B4AE" w:rsidR="00495DCC" w:rsidRDefault="00495DCC" w:rsidP="00717860">
            <w:pPr>
              <w:jc w:val="both"/>
              <w:rPr>
                <w:noProof/>
                <w:szCs w:val="22"/>
              </w:rPr>
            </w:pPr>
            <w:r w:rsidRPr="00192BA0">
              <w:rPr>
                <w:b/>
                <w:bCs/>
                <w:noProof/>
                <w:szCs w:val="22"/>
              </w:rPr>
              <w:t>Assess Vulnerability Impact</w:t>
            </w:r>
            <w:r w:rsidRPr="00BF251F">
              <w:rPr>
                <w:b/>
                <w:bCs/>
                <w:szCs w:val="22"/>
              </w:rPr>
              <w:t>:</w:t>
            </w:r>
            <w:r w:rsidRPr="00734EE9">
              <w:rPr>
                <w:b/>
                <w:bCs/>
                <w:i/>
                <w:iCs/>
                <w:szCs w:val="22"/>
              </w:rPr>
              <w:t xml:space="preserve"> </w:t>
            </w:r>
            <w:r>
              <w:rPr>
                <w:noProof/>
                <w:szCs w:val="22"/>
                <w:highlight w:val="cyan"/>
              </w:rPr>
              <w:t>[System Administrator Role]</w:t>
            </w:r>
            <w:r w:rsidRPr="00192BA0">
              <w:rPr>
                <w:noProof/>
                <w:szCs w:val="22"/>
              </w:rPr>
              <w:t xml:space="preserve"> shall measur</w:t>
            </w:r>
            <w:r w:rsidR="00EF4526">
              <w:rPr>
                <w:noProof/>
                <w:szCs w:val="22"/>
              </w:rPr>
              <w:t>e</w:t>
            </w:r>
            <w:r w:rsidRPr="00192BA0">
              <w:rPr>
                <w:noProof/>
                <w:szCs w:val="22"/>
              </w:rPr>
              <w:t xml:space="preserve"> vulnerability impact.</w:t>
            </w:r>
          </w:p>
          <w:p w14:paraId="0A69707B" w14:textId="30694C3C" w:rsidR="00256280" w:rsidRPr="00734EE9" w:rsidRDefault="00256280" w:rsidP="00717860">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2DBC461C" w14:textId="77777777">
        <w:trPr>
          <w:cantSplit/>
          <w:trHeight w:val="351"/>
        </w:trPr>
        <w:tc>
          <w:tcPr>
            <w:tcW w:w="1450" w:type="dxa"/>
          </w:tcPr>
          <w:p w14:paraId="29547BA7" w14:textId="77777777" w:rsidR="00495DCC" w:rsidRPr="00734EE9" w:rsidRDefault="00495DCC">
            <w:pPr>
              <w:rPr>
                <w:b/>
                <w:bCs/>
                <w:sz w:val="20"/>
                <w:szCs w:val="20"/>
              </w:rPr>
            </w:pPr>
            <w:r w:rsidRPr="00192BA0">
              <w:rPr>
                <w:b/>
                <w:bCs/>
                <w:noProof/>
                <w:sz w:val="20"/>
                <w:szCs w:val="20"/>
              </w:rPr>
              <w:lastRenderedPageBreak/>
              <w:t>RA-05.c</w:t>
            </w:r>
          </w:p>
        </w:tc>
        <w:tc>
          <w:tcPr>
            <w:tcW w:w="8620" w:type="dxa"/>
          </w:tcPr>
          <w:p w14:paraId="2AF83E7E" w14:textId="77777777" w:rsidR="00495DCC" w:rsidRDefault="00495DCC" w:rsidP="00717860">
            <w:pPr>
              <w:jc w:val="both"/>
              <w:rPr>
                <w:noProof/>
                <w:szCs w:val="22"/>
              </w:rPr>
            </w:pPr>
            <w:r w:rsidRPr="00192BA0">
              <w:rPr>
                <w:b/>
                <w:bCs/>
                <w:noProof/>
                <w:szCs w:val="22"/>
              </w:rPr>
              <w:t>Analyze Vulnerability Reports</w:t>
            </w:r>
            <w:r w:rsidRPr="00BF251F">
              <w:rPr>
                <w:b/>
                <w:bCs/>
                <w:szCs w:val="22"/>
              </w:rPr>
              <w:t>:</w:t>
            </w:r>
            <w:r w:rsidRPr="00734EE9">
              <w:rPr>
                <w:b/>
                <w:bCs/>
                <w:i/>
                <w:iCs/>
                <w:szCs w:val="22"/>
              </w:rPr>
              <w:t xml:space="preserve"> </w:t>
            </w:r>
            <w:r>
              <w:rPr>
                <w:noProof/>
                <w:szCs w:val="22"/>
                <w:highlight w:val="cyan"/>
              </w:rPr>
              <w:t>[System Administrator Role]</w:t>
            </w:r>
            <w:r w:rsidRPr="00192BA0">
              <w:rPr>
                <w:noProof/>
                <w:szCs w:val="22"/>
              </w:rPr>
              <w:t xml:space="preserve"> shall analyze vulnerability scan reports and results from vulnerability monitoring.</w:t>
            </w:r>
          </w:p>
          <w:p w14:paraId="29188BEA" w14:textId="10822FEF" w:rsidR="00256280" w:rsidRPr="00734EE9" w:rsidRDefault="00256280" w:rsidP="00717860">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3236641F" w14:textId="77777777">
        <w:trPr>
          <w:cantSplit/>
          <w:trHeight w:val="351"/>
        </w:trPr>
        <w:tc>
          <w:tcPr>
            <w:tcW w:w="1450" w:type="dxa"/>
          </w:tcPr>
          <w:p w14:paraId="2ADA5932" w14:textId="77777777" w:rsidR="00495DCC" w:rsidRPr="00734EE9" w:rsidRDefault="00495DCC">
            <w:pPr>
              <w:rPr>
                <w:b/>
                <w:bCs/>
                <w:sz w:val="20"/>
                <w:szCs w:val="20"/>
              </w:rPr>
            </w:pPr>
            <w:r w:rsidRPr="00192BA0">
              <w:rPr>
                <w:b/>
                <w:bCs/>
                <w:noProof/>
                <w:sz w:val="20"/>
                <w:szCs w:val="20"/>
              </w:rPr>
              <w:t>RA-05.d</w:t>
            </w:r>
          </w:p>
        </w:tc>
        <w:tc>
          <w:tcPr>
            <w:tcW w:w="8620" w:type="dxa"/>
          </w:tcPr>
          <w:p w14:paraId="6B842CD1" w14:textId="77777777" w:rsidR="00495DCC" w:rsidRDefault="00495DCC" w:rsidP="00717860">
            <w:pPr>
              <w:jc w:val="both"/>
              <w:rPr>
                <w:noProof/>
                <w:szCs w:val="22"/>
              </w:rPr>
            </w:pPr>
            <w:r w:rsidRPr="00192BA0">
              <w:rPr>
                <w:b/>
                <w:bCs/>
                <w:noProof/>
                <w:szCs w:val="22"/>
              </w:rPr>
              <w:t>Remediate Organizational Risk Vulnerabilities</w:t>
            </w:r>
            <w:r w:rsidRPr="00BF251F">
              <w:rPr>
                <w:b/>
                <w:bCs/>
                <w:szCs w:val="22"/>
              </w:rPr>
              <w:t>:</w:t>
            </w:r>
            <w:r w:rsidRPr="00734EE9">
              <w:rPr>
                <w:b/>
                <w:bCs/>
                <w:i/>
                <w:iCs/>
                <w:szCs w:val="22"/>
              </w:rPr>
              <w:t xml:space="preserve"> </w:t>
            </w:r>
            <w:r>
              <w:rPr>
                <w:noProof/>
                <w:szCs w:val="22"/>
                <w:highlight w:val="cyan"/>
              </w:rPr>
              <w:t>[System Administrator Role]</w:t>
            </w:r>
            <w:r w:rsidRPr="00192BA0">
              <w:rPr>
                <w:noProof/>
                <w:szCs w:val="22"/>
              </w:rPr>
              <w:t xml:space="preserve"> shall remediate legitimate vulnerabilities </w:t>
            </w:r>
            <w:r w:rsidRPr="00751597">
              <w:rPr>
                <w:noProof/>
                <w:szCs w:val="22"/>
                <w:highlight w:val="cyan"/>
              </w:rPr>
              <w:t>[response times]</w:t>
            </w:r>
            <w:r w:rsidRPr="00192BA0">
              <w:rPr>
                <w:noProof/>
                <w:szCs w:val="22"/>
              </w:rPr>
              <w:t xml:space="preserve"> in accordance with an organizational assessment of risk.</w:t>
            </w:r>
          </w:p>
          <w:p w14:paraId="159C8F69" w14:textId="48B835C7" w:rsidR="00256280" w:rsidRPr="00734EE9" w:rsidRDefault="00256280" w:rsidP="00717860">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4D4CA4D6" w14:textId="77777777">
        <w:trPr>
          <w:cantSplit/>
          <w:trHeight w:val="351"/>
        </w:trPr>
        <w:tc>
          <w:tcPr>
            <w:tcW w:w="1450" w:type="dxa"/>
          </w:tcPr>
          <w:p w14:paraId="6BABBCD8" w14:textId="77777777" w:rsidR="00495DCC" w:rsidRPr="00734EE9" w:rsidRDefault="00495DCC">
            <w:pPr>
              <w:rPr>
                <w:b/>
                <w:bCs/>
                <w:sz w:val="20"/>
                <w:szCs w:val="20"/>
              </w:rPr>
            </w:pPr>
            <w:r w:rsidRPr="00192BA0">
              <w:rPr>
                <w:b/>
                <w:bCs/>
                <w:noProof/>
                <w:sz w:val="20"/>
                <w:szCs w:val="20"/>
              </w:rPr>
              <w:t>RA-05.e</w:t>
            </w:r>
          </w:p>
        </w:tc>
        <w:tc>
          <w:tcPr>
            <w:tcW w:w="8620" w:type="dxa"/>
          </w:tcPr>
          <w:p w14:paraId="6EB573AE" w14:textId="77777777" w:rsidR="00495DCC" w:rsidRDefault="00495DCC" w:rsidP="00717860">
            <w:pPr>
              <w:jc w:val="both"/>
              <w:rPr>
                <w:noProof/>
                <w:szCs w:val="22"/>
              </w:rPr>
            </w:pPr>
            <w:r w:rsidRPr="00192BA0">
              <w:rPr>
                <w:b/>
                <w:bCs/>
                <w:noProof/>
                <w:szCs w:val="22"/>
              </w:rPr>
              <w:t>Share Vulnerability Information</w:t>
            </w:r>
            <w:r w:rsidRPr="00BF251F">
              <w:rPr>
                <w:b/>
                <w:bCs/>
                <w:szCs w:val="22"/>
              </w:rPr>
              <w:t>:</w:t>
            </w:r>
            <w:r w:rsidRPr="00734EE9">
              <w:rPr>
                <w:b/>
                <w:bCs/>
                <w:i/>
                <w:iCs/>
                <w:szCs w:val="22"/>
              </w:rPr>
              <w:t xml:space="preserve"> </w:t>
            </w:r>
            <w:r w:rsidRPr="00FF2554">
              <w:rPr>
                <w:noProof/>
                <w:szCs w:val="22"/>
                <w:highlight w:val="cyan"/>
              </w:rPr>
              <w:t>[Defined personnel or roles]</w:t>
            </w:r>
            <w:r w:rsidRPr="00192BA0">
              <w:rPr>
                <w:noProof/>
                <w:szCs w:val="22"/>
              </w:rPr>
              <w:t xml:space="preserve"> shall share information obtained from the vulnerability monitoring process and control assessments with </w:t>
            </w:r>
            <w:r w:rsidRPr="00E32629">
              <w:rPr>
                <w:noProof/>
                <w:szCs w:val="22"/>
                <w:highlight w:val="cyan"/>
              </w:rPr>
              <w:t>[personnel or roles]</w:t>
            </w:r>
            <w:r w:rsidRPr="00192BA0">
              <w:rPr>
                <w:noProof/>
                <w:szCs w:val="22"/>
              </w:rPr>
              <w:t xml:space="preserve"> to help eliminate similar vulnerabilities in other systems.</w:t>
            </w:r>
          </w:p>
          <w:p w14:paraId="3678A487" w14:textId="4223CE46" w:rsidR="00256280" w:rsidRPr="00734EE9" w:rsidRDefault="00256280" w:rsidP="00717860">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54CA2D10" w14:textId="77777777">
        <w:trPr>
          <w:cantSplit/>
          <w:trHeight w:val="351"/>
        </w:trPr>
        <w:tc>
          <w:tcPr>
            <w:tcW w:w="1450" w:type="dxa"/>
          </w:tcPr>
          <w:p w14:paraId="105C7EC3" w14:textId="77777777" w:rsidR="00495DCC" w:rsidRPr="00734EE9" w:rsidRDefault="00495DCC">
            <w:pPr>
              <w:rPr>
                <w:b/>
                <w:bCs/>
                <w:sz w:val="20"/>
                <w:szCs w:val="20"/>
              </w:rPr>
            </w:pPr>
            <w:r w:rsidRPr="00192BA0">
              <w:rPr>
                <w:b/>
                <w:bCs/>
                <w:noProof/>
                <w:sz w:val="20"/>
                <w:szCs w:val="20"/>
              </w:rPr>
              <w:t>RA-05.f</w:t>
            </w:r>
          </w:p>
        </w:tc>
        <w:tc>
          <w:tcPr>
            <w:tcW w:w="8620" w:type="dxa"/>
          </w:tcPr>
          <w:p w14:paraId="5D0158E8" w14:textId="1DD0307F" w:rsidR="00495DCC" w:rsidRDefault="00495DCC" w:rsidP="00717860">
            <w:pPr>
              <w:jc w:val="both"/>
              <w:rPr>
                <w:noProof/>
                <w:szCs w:val="22"/>
              </w:rPr>
            </w:pPr>
            <w:r w:rsidRPr="00192BA0">
              <w:rPr>
                <w:b/>
                <w:bCs/>
                <w:noProof/>
                <w:szCs w:val="22"/>
              </w:rPr>
              <w:t>Employ Vulnerability Monitoring Tools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employ vulnerability monitoring tools that include the capability to readily update the vulnerabilities to be scanned.</w:t>
            </w:r>
          </w:p>
          <w:p w14:paraId="4777AA39" w14:textId="17BCB6DE" w:rsidR="00256280" w:rsidRPr="00734EE9" w:rsidRDefault="00256280" w:rsidP="00717860">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60909DF9" w14:textId="77777777">
        <w:trPr>
          <w:cantSplit/>
          <w:trHeight w:val="351"/>
        </w:trPr>
        <w:tc>
          <w:tcPr>
            <w:tcW w:w="1450" w:type="dxa"/>
          </w:tcPr>
          <w:p w14:paraId="6B2FAF47" w14:textId="77777777" w:rsidR="00495DCC" w:rsidRPr="00734EE9" w:rsidRDefault="00495DCC">
            <w:pPr>
              <w:rPr>
                <w:b/>
                <w:bCs/>
                <w:sz w:val="20"/>
                <w:szCs w:val="20"/>
              </w:rPr>
            </w:pPr>
            <w:r w:rsidRPr="00192BA0">
              <w:rPr>
                <w:b/>
                <w:bCs/>
                <w:noProof/>
                <w:sz w:val="20"/>
                <w:szCs w:val="20"/>
              </w:rPr>
              <w:t>RA-05(02)</w:t>
            </w:r>
          </w:p>
        </w:tc>
        <w:tc>
          <w:tcPr>
            <w:tcW w:w="8620" w:type="dxa"/>
          </w:tcPr>
          <w:p w14:paraId="716896CE" w14:textId="13A7548A" w:rsidR="00495DCC" w:rsidRDefault="00495DCC" w:rsidP="00004BD5">
            <w:pPr>
              <w:jc w:val="both"/>
              <w:rPr>
                <w:noProof/>
                <w:szCs w:val="22"/>
              </w:rPr>
            </w:pPr>
            <w:r w:rsidRPr="00192BA0">
              <w:rPr>
                <w:b/>
                <w:bCs/>
                <w:noProof/>
                <w:szCs w:val="22"/>
              </w:rPr>
              <w:t>Update System Vulnerabilities Scanning Frequency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update the system vulnerabilities to be scanned </w:t>
            </w:r>
            <w:r w:rsidRPr="00E62293">
              <w:rPr>
                <w:noProof/>
                <w:szCs w:val="22"/>
                <w:highlight w:val="cyan"/>
              </w:rPr>
              <w:t>[frequency –prior to a new scan; when new vulnerabilities are identified and reported]</w:t>
            </w:r>
            <w:r w:rsidRPr="002919FF">
              <w:rPr>
                <w:noProof/>
                <w:szCs w:val="22"/>
              </w:rPr>
              <w:t>.</w:t>
            </w:r>
          </w:p>
          <w:p w14:paraId="546E5458" w14:textId="77777777" w:rsidR="00256280" w:rsidRPr="00E75E60" w:rsidRDefault="00256280" w:rsidP="00004BD5">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p w14:paraId="1F642949" w14:textId="27A6A962" w:rsidR="00256280" w:rsidRPr="00734EE9" w:rsidRDefault="00256280" w:rsidP="00004BD5">
            <w:pPr>
              <w:jc w:val="both"/>
              <w:rPr>
                <w:i/>
                <w:iCs/>
                <w:szCs w:val="22"/>
              </w:rPr>
            </w:pPr>
            <w:r w:rsidRPr="00E75E60">
              <w:rPr>
                <w:i/>
                <w:iCs/>
                <w:noProof/>
                <w:color w:val="008700"/>
                <w:sz w:val="18"/>
                <w:szCs w:val="18"/>
              </w:rPr>
              <w:t>{Instructions: Agencies should identify frequency at which procedures are review and updated. The established best practice is “at least annually”.}</w:t>
            </w:r>
          </w:p>
        </w:tc>
      </w:tr>
      <w:tr w:rsidR="00495DCC" w:rsidRPr="00734EE9" w14:paraId="1DABD95C" w14:textId="77777777">
        <w:trPr>
          <w:cantSplit/>
          <w:trHeight w:val="351"/>
        </w:trPr>
        <w:tc>
          <w:tcPr>
            <w:tcW w:w="1450" w:type="dxa"/>
          </w:tcPr>
          <w:p w14:paraId="27094C19" w14:textId="77777777" w:rsidR="00495DCC" w:rsidRPr="00734EE9" w:rsidRDefault="00495DCC">
            <w:pPr>
              <w:rPr>
                <w:b/>
                <w:bCs/>
                <w:sz w:val="20"/>
                <w:szCs w:val="20"/>
              </w:rPr>
            </w:pPr>
            <w:r w:rsidRPr="00192BA0">
              <w:rPr>
                <w:b/>
                <w:bCs/>
                <w:noProof/>
                <w:sz w:val="20"/>
                <w:szCs w:val="20"/>
              </w:rPr>
              <w:t>RA-05(05)</w:t>
            </w:r>
          </w:p>
        </w:tc>
        <w:tc>
          <w:tcPr>
            <w:tcW w:w="8620" w:type="dxa"/>
          </w:tcPr>
          <w:p w14:paraId="7C8B8426" w14:textId="77777777" w:rsidR="00495DCC" w:rsidRDefault="00495DCC" w:rsidP="00004BD5">
            <w:pPr>
              <w:jc w:val="both"/>
              <w:rPr>
                <w:noProof/>
                <w:szCs w:val="22"/>
              </w:rPr>
            </w:pPr>
            <w:r w:rsidRPr="00192BA0">
              <w:rPr>
                <w:b/>
                <w:bCs/>
                <w:noProof/>
                <w:szCs w:val="22"/>
              </w:rPr>
              <w:t>Authorize Privileged Access for Vulnerability Scanning</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privileged access authorization to </w:t>
            </w:r>
            <w:r w:rsidRPr="00FF2554">
              <w:rPr>
                <w:noProof/>
                <w:szCs w:val="22"/>
                <w:highlight w:val="cyan"/>
              </w:rPr>
              <w:t>[system components]</w:t>
            </w:r>
            <w:r w:rsidRPr="00192BA0">
              <w:rPr>
                <w:noProof/>
                <w:szCs w:val="22"/>
              </w:rPr>
              <w:t xml:space="preserve"> for </w:t>
            </w:r>
            <w:r w:rsidRPr="00784F79">
              <w:rPr>
                <w:noProof/>
                <w:szCs w:val="22"/>
                <w:highlight w:val="cyan"/>
              </w:rPr>
              <w:t>[vulnerability scanning activities].</w:t>
            </w:r>
          </w:p>
          <w:p w14:paraId="2AB9317A" w14:textId="0F599587" w:rsidR="00256280" w:rsidRPr="00734EE9" w:rsidRDefault="00256280" w:rsidP="00004BD5">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086CC466" w14:textId="77777777">
        <w:trPr>
          <w:cantSplit/>
          <w:trHeight w:val="351"/>
        </w:trPr>
        <w:tc>
          <w:tcPr>
            <w:tcW w:w="1450" w:type="dxa"/>
          </w:tcPr>
          <w:p w14:paraId="64BE4F33" w14:textId="77777777" w:rsidR="00495DCC" w:rsidRPr="00734EE9" w:rsidRDefault="00495DCC">
            <w:pPr>
              <w:rPr>
                <w:b/>
                <w:bCs/>
                <w:sz w:val="20"/>
                <w:szCs w:val="20"/>
              </w:rPr>
            </w:pPr>
            <w:r w:rsidRPr="00192BA0">
              <w:rPr>
                <w:b/>
                <w:bCs/>
                <w:noProof/>
                <w:sz w:val="20"/>
                <w:szCs w:val="20"/>
              </w:rPr>
              <w:t>RA-05(11)</w:t>
            </w:r>
          </w:p>
        </w:tc>
        <w:tc>
          <w:tcPr>
            <w:tcW w:w="8620" w:type="dxa"/>
          </w:tcPr>
          <w:p w14:paraId="2A93A5B9" w14:textId="18F984B3" w:rsidR="00495DCC" w:rsidRDefault="00495DCC" w:rsidP="00004BD5">
            <w:pPr>
              <w:jc w:val="both"/>
              <w:rPr>
                <w:noProof/>
                <w:szCs w:val="22"/>
              </w:rPr>
            </w:pPr>
            <w:r w:rsidRPr="00192BA0">
              <w:rPr>
                <w:b/>
                <w:bCs/>
                <w:noProof/>
                <w:szCs w:val="22"/>
              </w:rPr>
              <w:t>Create Vulnerability Reporting Channel</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establish a public reporting channel for receiving reports of vulnerabilities in organizational systems and system components.</w:t>
            </w:r>
          </w:p>
          <w:p w14:paraId="73F13AE1" w14:textId="7D4968D8" w:rsidR="00256280" w:rsidRPr="00734EE9" w:rsidRDefault="00256280" w:rsidP="00004BD5">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bl>
    <w:p w14:paraId="773AE104" w14:textId="77777777" w:rsidR="00495DCC" w:rsidRDefault="00495DCC" w:rsidP="00495DCC">
      <w:pPr>
        <w:pStyle w:val="OCS-H2"/>
      </w:pPr>
      <w:r w:rsidRPr="00192BA0">
        <w:rPr>
          <w:noProof/>
        </w:rPr>
        <w:t>RISK RESPONSE</w:t>
      </w:r>
      <w:r>
        <w:t xml:space="preserve"> (</w:t>
      </w:r>
      <w:r w:rsidRPr="00192BA0">
        <w:rPr>
          <w:noProof/>
        </w:rPr>
        <w:t>RA-07</w:t>
      </w:r>
      <w:r>
        <w:t>)</w:t>
      </w:r>
    </w:p>
    <w:p w14:paraId="28D75CE0" w14:textId="77777777" w:rsidR="00495DCC" w:rsidRPr="006F18CF" w:rsidRDefault="00495DCC" w:rsidP="00495DCC">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GV.OC-05, GV.RM-01, GV.RM-03, GV.OV-01, GV.OV-02, GV.OV-03, GV.SC-03, GV.SC-09, GV.SC-10, ID.RA-05, ID.RA-06, ID.IM-01, ID.IM-02, ID.IM-03, RS.AN-08</w:t>
      </w:r>
      <w:r>
        <w:rPr>
          <w:i/>
          <w:iCs/>
          <w:sz w:val="18"/>
          <w:szCs w:val="18"/>
        </w:rPr>
        <w:br/>
      </w:r>
      <w:r w:rsidRPr="00192BA0">
        <w:rPr>
          <w:i/>
          <w:iCs/>
          <w:noProof/>
          <w:sz w:val="18"/>
          <w:szCs w:val="18"/>
        </w:rPr>
        <w:t>CSF 1.1: ID.RA-6, RS.AN-5, RS.MI-3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912D1F8" w14:textId="77777777" w:rsidR="00495DCC" w:rsidRDefault="00495DCC" w:rsidP="00DC4982">
      <w:pPr>
        <w:jc w:val="both"/>
      </w:pPr>
      <w:r w:rsidRPr="00A178A0">
        <w:rPr>
          <w:b/>
          <w:bCs/>
          <w:i/>
          <w:iCs/>
        </w:rPr>
        <w:t>Discussion:</w:t>
      </w:r>
      <w:r>
        <w:t xml:space="preserve"> </w:t>
      </w:r>
      <w:r w:rsidRPr="00192BA0">
        <w:rPr>
          <w:noProof/>
        </w:rPr>
        <w:t xml:space="preserve">Organizations have many options for responding to risk including mitigating risk by implementing new controls or strengthening existing controls, accepting risk with appropriate justification or rationale, sharing or transferring risk, or avoiding risk. The risk tolerance of the organization influences risk response decisions and </w:t>
      </w:r>
      <w:r w:rsidRPr="00192BA0">
        <w:rPr>
          <w:noProof/>
        </w:rPr>
        <w:lastRenderedPageBreak/>
        <w:t>actions. Risk response addresses the need to determine an appropriate response to risk before generating a plan of action and milestones entry.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95DCC" w:rsidRPr="00734EE9" w14:paraId="2B25797B" w14:textId="77777777">
        <w:trPr>
          <w:cantSplit/>
          <w:trHeight w:val="351"/>
        </w:trPr>
        <w:tc>
          <w:tcPr>
            <w:tcW w:w="1450" w:type="dxa"/>
          </w:tcPr>
          <w:p w14:paraId="120DF3B5" w14:textId="77777777" w:rsidR="00495DCC" w:rsidRPr="00734EE9" w:rsidRDefault="00495DCC" w:rsidP="00DC4982">
            <w:pPr>
              <w:jc w:val="both"/>
              <w:rPr>
                <w:b/>
                <w:bCs/>
                <w:sz w:val="20"/>
                <w:szCs w:val="20"/>
              </w:rPr>
            </w:pPr>
            <w:r w:rsidRPr="00192BA0">
              <w:rPr>
                <w:b/>
                <w:bCs/>
                <w:noProof/>
                <w:sz w:val="20"/>
                <w:szCs w:val="20"/>
              </w:rPr>
              <w:t>RA-07</w:t>
            </w:r>
          </w:p>
        </w:tc>
        <w:tc>
          <w:tcPr>
            <w:tcW w:w="8620" w:type="dxa"/>
          </w:tcPr>
          <w:p w14:paraId="5C1BBE14" w14:textId="3C470C9A" w:rsidR="00495DCC" w:rsidRDefault="00495DCC" w:rsidP="00DC4982">
            <w:pPr>
              <w:jc w:val="both"/>
              <w:rPr>
                <w:noProof/>
                <w:szCs w:val="22"/>
              </w:rPr>
            </w:pPr>
            <w:r w:rsidRPr="00192BA0">
              <w:rPr>
                <w:b/>
                <w:bCs/>
                <w:noProof/>
                <w:szCs w:val="22"/>
              </w:rPr>
              <w:t>Address Security and Privacy Audit Findings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respond to findings from security and privacy assessments, monitoring, and audits in accordance with organizational risk tolerance.</w:t>
            </w:r>
          </w:p>
          <w:p w14:paraId="3C4B2DB6" w14:textId="2F57F55C" w:rsidR="00256280" w:rsidRPr="00734EE9" w:rsidRDefault="00256280" w:rsidP="00DC4982">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bl>
    <w:p w14:paraId="57B23FC5" w14:textId="18CF0329" w:rsidR="00495DCC" w:rsidRDefault="00495DCC" w:rsidP="00495DCC">
      <w:pPr>
        <w:pStyle w:val="OCS-H2"/>
      </w:pPr>
      <w:r w:rsidRPr="00192BA0">
        <w:rPr>
          <w:noProof/>
        </w:rPr>
        <w:t>PRIVACY IMPACT ASSESSMENTS</w:t>
      </w:r>
      <w:r>
        <w:t xml:space="preserve"> (</w:t>
      </w:r>
      <w:r w:rsidRPr="00192BA0">
        <w:rPr>
          <w:noProof/>
        </w:rPr>
        <w:t>RA-08</w:t>
      </w:r>
      <w:r>
        <w:t>)</w:t>
      </w:r>
    </w:p>
    <w:p w14:paraId="6C454B78" w14:textId="77777777" w:rsidR="00495DCC" w:rsidRPr="006F18CF" w:rsidRDefault="00495DCC" w:rsidP="00495DCC">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ID.RA-04</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96D31CE" w14:textId="77777777" w:rsidR="00495DCC" w:rsidRDefault="00495DCC" w:rsidP="0083207C">
      <w:pPr>
        <w:jc w:val="both"/>
        <w:rPr>
          <w:noProof/>
        </w:rPr>
      </w:pPr>
      <w:r w:rsidRPr="00A178A0">
        <w:rPr>
          <w:b/>
          <w:bCs/>
          <w:i/>
          <w:iCs/>
        </w:rPr>
        <w:t>Discussion:</w:t>
      </w:r>
      <w:r>
        <w:t xml:space="preserve"> </w:t>
      </w:r>
      <w:r w:rsidRPr="00192BA0">
        <w:rPr>
          <w:noProof/>
        </w:rPr>
        <w:t>A privacy impact assessment is an analysis of how personally identifiable information is handled to ensure that handling conforms to applicable privacy requirements, determine the privacy risks associated with an information system or activity, and evaluate ways to mitigate privacy risks. A privacy impact assessment is both an analysis and a formal document that details the process and the outcome of the analysis.</w:t>
      </w:r>
    </w:p>
    <w:p w14:paraId="189F9309" w14:textId="77777777" w:rsidR="009E62D1" w:rsidRPr="009E62D1" w:rsidRDefault="009E62D1" w:rsidP="0083207C">
      <w:pPr>
        <w:jc w:val="both"/>
      </w:pPr>
      <w:r w:rsidRPr="009E62D1">
        <w:t xml:space="preserve">Organizations conduct and develop a privacy impact assessment with sufficient clarity and specificity to demonstrate that the organization fully considered privacy and incorporated appropriate privacy protections from the earliest stages of the organization's activity and throughout the information life cycle. </w:t>
      </w:r>
      <w:proofErr w:type="gramStart"/>
      <w:r w:rsidRPr="009E62D1">
        <w:t>In order to</w:t>
      </w:r>
      <w:proofErr w:type="gramEnd"/>
      <w:r w:rsidRPr="009E62D1">
        <w:t xml:space="preserve"> conduct a meaningful privacy impact assessment, the organization's senior agency official for privacy works closely with program managers, system owners, information technology experts, security officials, counsel, and other relevant organization personnel. Moreover, a privacy impact assessment is not a time-restricted activity that is limited to a particular milestone or stage of the information system or personally identifiable information life cycles. Rather, the privacy analysis continues throughout the system and personally identifiable information life cycles. Accordingly, a privacy impact assessment is a living document that organizations update whenever changes to the information technology, changes to the organization's practices, or other factors alter the privacy risks associated with the use of such information technology.</w:t>
      </w:r>
    </w:p>
    <w:p w14:paraId="3CD87EC3" w14:textId="446A247B" w:rsidR="009E62D1" w:rsidRPr="009E62D1" w:rsidRDefault="009E62D1" w:rsidP="00C2568C">
      <w:pPr>
        <w:jc w:val="both"/>
      </w:pPr>
      <w:r w:rsidRPr="009E62D1">
        <w:t xml:space="preserve">To conduct </w:t>
      </w:r>
      <w:proofErr w:type="gramStart"/>
      <w:r w:rsidRPr="009E62D1">
        <w:t>the privacy</w:t>
      </w:r>
      <w:proofErr w:type="gramEnd"/>
      <w:r w:rsidRPr="009E62D1">
        <w:t xml:space="preserve"> impact </w:t>
      </w:r>
      <w:proofErr w:type="gramStart"/>
      <w:r w:rsidRPr="009E62D1">
        <w:t>assessment</w:t>
      </w:r>
      <w:proofErr w:type="gramEnd"/>
      <w:r w:rsidRPr="009E62D1">
        <w:t xml:space="preserve">, organizations can use security and privacy risk assessments. Organizations may also use other related processes that may have different names, including privacy threshold analyses. A privacy impact assessment can also serve as notice to the public regarding the organization's practices with respect to privacy. Although conducting and publishing privacy impact assessments may be required by law, organizations may develop such policies in the absence of applicable laws. For federal agencies, privacy impact assessments may be required by </w:t>
      </w:r>
      <w:hyperlink r:id="rId13" w:history="1">
        <w:r w:rsidRPr="00C2568C">
          <w:rPr>
            <w:rStyle w:val="Hyperlink"/>
            <w:color w:val="0070C0"/>
          </w:rPr>
          <w:t>EGOV</w:t>
        </w:r>
      </w:hyperlink>
      <w:r w:rsidRPr="009E62D1">
        <w:t xml:space="preserve"> ; agencies should consult with their senior agency official</w:t>
      </w:r>
      <w:r w:rsidR="00B57A5D">
        <w:t xml:space="preserve"> and legal counsel </w:t>
      </w:r>
      <w:r w:rsidRPr="009E62D1">
        <w:t>on this requirement and be aware of the statutory exceptions and O</w:t>
      </w:r>
      <w:r w:rsidR="003B48C8">
        <w:t xml:space="preserve">ffice of Management and Budget (OMB) </w:t>
      </w:r>
      <w:r w:rsidRPr="009E62D1">
        <w:t>guidance relating to the provision.</w:t>
      </w:r>
    </w:p>
    <w:p w14:paraId="480E623A" w14:textId="77777777" w:rsidR="009E62D1" w:rsidRDefault="009E62D1" w:rsidP="00495DC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95DCC" w:rsidRPr="00734EE9" w14:paraId="33E39325" w14:textId="77777777">
        <w:trPr>
          <w:cantSplit/>
          <w:trHeight w:val="351"/>
        </w:trPr>
        <w:tc>
          <w:tcPr>
            <w:tcW w:w="1450" w:type="dxa"/>
          </w:tcPr>
          <w:p w14:paraId="2D1C8560" w14:textId="77777777" w:rsidR="00495DCC" w:rsidRPr="00734EE9" w:rsidRDefault="00495DCC">
            <w:pPr>
              <w:rPr>
                <w:b/>
                <w:bCs/>
                <w:sz w:val="20"/>
                <w:szCs w:val="20"/>
              </w:rPr>
            </w:pPr>
            <w:r w:rsidRPr="00192BA0">
              <w:rPr>
                <w:b/>
                <w:bCs/>
                <w:noProof/>
                <w:sz w:val="20"/>
                <w:szCs w:val="20"/>
              </w:rPr>
              <w:lastRenderedPageBreak/>
              <w:t>RA-08</w:t>
            </w:r>
          </w:p>
        </w:tc>
        <w:tc>
          <w:tcPr>
            <w:tcW w:w="8620" w:type="dxa"/>
          </w:tcPr>
          <w:p w14:paraId="26323F19" w14:textId="04615FDB" w:rsidR="00495DCC" w:rsidRDefault="00495DCC" w:rsidP="0092685F">
            <w:pPr>
              <w:jc w:val="both"/>
              <w:rPr>
                <w:noProof/>
                <w:szCs w:val="22"/>
              </w:rPr>
            </w:pPr>
            <w:r w:rsidRPr="00192BA0">
              <w:rPr>
                <w:b/>
                <w:bCs/>
                <w:noProof/>
                <w:szCs w:val="22"/>
              </w:rPr>
              <w:t>Conduct Privacy Impact Assessments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conduct privacy impact assessments for systems, programs, or other activities before.</w:t>
            </w:r>
          </w:p>
          <w:p w14:paraId="21A207D9" w14:textId="77777777" w:rsidR="009261DE" w:rsidRPr="009261DE" w:rsidRDefault="009261DE" w:rsidP="0092685F">
            <w:pPr>
              <w:jc w:val="both"/>
              <w:rPr>
                <w:noProof/>
                <w:szCs w:val="22"/>
              </w:rPr>
            </w:pPr>
            <w:r w:rsidRPr="009261DE">
              <w:rPr>
                <w:noProof/>
                <w:szCs w:val="22"/>
              </w:rPr>
              <w:t>  Developing or procuring information technology that processes personally identifiable information; and</w:t>
            </w:r>
          </w:p>
          <w:p w14:paraId="6013C22F" w14:textId="77777777" w:rsidR="009261DE" w:rsidRPr="009261DE" w:rsidRDefault="009261DE" w:rsidP="0092685F">
            <w:pPr>
              <w:jc w:val="both"/>
              <w:rPr>
                <w:noProof/>
                <w:szCs w:val="22"/>
              </w:rPr>
            </w:pPr>
            <w:r w:rsidRPr="009261DE">
              <w:rPr>
                <w:noProof/>
                <w:szCs w:val="22"/>
              </w:rPr>
              <w:t>  Initiating a new collection of personally identifiable information that:</w:t>
            </w:r>
          </w:p>
          <w:p w14:paraId="710D614F" w14:textId="77777777" w:rsidR="009261DE" w:rsidRPr="009261DE" w:rsidRDefault="009261DE" w:rsidP="0092685F">
            <w:pPr>
              <w:numPr>
                <w:ilvl w:val="0"/>
                <w:numId w:val="39"/>
              </w:numPr>
              <w:jc w:val="both"/>
              <w:rPr>
                <w:noProof/>
                <w:szCs w:val="22"/>
              </w:rPr>
            </w:pPr>
            <w:r w:rsidRPr="009261DE">
              <w:rPr>
                <w:noProof/>
                <w:szCs w:val="22"/>
              </w:rPr>
              <w:t>Will be processed using information technology; and</w:t>
            </w:r>
          </w:p>
          <w:p w14:paraId="295B048B" w14:textId="77777777" w:rsidR="009261DE" w:rsidRPr="009261DE" w:rsidRDefault="009261DE" w:rsidP="0092685F">
            <w:pPr>
              <w:numPr>
                <w:ilvl w:val="0"/>
                <w:numId w:val="39"/>
              </w:numPr>
              <w:jc w:val="both"/>
              <w:rPr>
                <w:noProof/>
                <w:szCs w:val="22"/>
              </w:rPr>
            </w:pPr>
            <w:r w:rsidRPr="009261DE">
              <w:rPr>
                <w:noProof/>
                <w:szCs w:val="22"/>
              </w:rPr>
              <w:t>Includes personally identifiable information permitting the physical or virtual (online) contacting of a specific individual, if identical questions have been posed to, or identical reporting requirements imposed on, ten or more individuals, other than agencies, instrumentalities, or employees of the federal government.</w:t>
            </w:r>
          </w:p>
          <w:p w14:paraId="3A35900A" w14:textId="70AB6DD5" w:rsidR="00256280" w:rsidRPr="00734EE9" w:rsidRDefault="00256280" w:rsidP="0092685F">
            <w:pPr>
              <w:jc w:val="both"/>
              <w:rPr>
                <w:i/>
                <w:iCs/>
                <w:szCs w:val="22"/>
              </w:rPr>
            </w:pPr>
            <w:r w:rsidRPr="00E75E60">
              <w:rPr>
                <w:i/>
                <w:iCs/>
                <w:noProof/>
                <w:color w:val="008700"/>
                <w:sz w:val="18"/>
                <w:szCs w:val="18"/>
              </w:rPr>
              <w:t>{Instructions: Agencies should identify the role that is assigned the responsibility to oversee compliance with this  policy statement.}</w:t>
            </w:r>
          </w:p>
        </w:tc>
      </w:tr>
    </w:tbl>
    <w:p w14:paraId="51F56C68" w14:textId="3C08DC1B" w:rsidR="00495DCC" w:rsidRDefault="00495DCC" w:rsidP="00495DCC">
      <w:pPr>
        <w:pStyle w:val="OCS-H2"/>
      </w:pPr>
      <w:r w:rsidRPr="00192BA0">
        <w:rPr>
          <w:noProof/>
        </w:rPr>
        <w:t>CRITICALITY ANALYSIS</w:t>
      </w:r>
      <w:r>
        <w:t xml:space="preserve"> (</w:t>
      </w:r>
      <w:r w:rsidRPr="00192BA0">
        <w:rPr>
          <w:noProof/>
        </w:rPr>
        <w:t>RA-09</w:t>
      </w:r>
      <w:r>
        <w:t>)</w:t>
      </w:r>
    </w:p>
    <w:p w14:paraId="4F4CA2EE" w14:textId="77777777" w:rsidR="00495DCC" w:rsidRPr="006F18CF" w:rsidRDefault="00495DCC" w:rsidP="00495DCC">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GV.OC-04, GV.SC-04, GV.SC-07, ID.AM-05, ID.RA-04</w:t>
      </w:r>
      <w:r>
        <w:rPr>
          <w:i/>
          <w:iCs/>
          <w:sz w:val="18"/>
          <w:szCs w:val="18"/>
        </w:rPr>
        <w:br/>
      </w:r>
      <w:r w:rsidRPr="00192BA0">
        <w:rPr>
          <w:i/>
          <w:iCs/>
          <w:noProof/>
          <w:sz w:val="18"/>
          <w:szCs w:val="18"/>
        </w:rPr>
        <w:t>CSF 1.1: ID.AM-5, ID.BE-4, ID.BE-5, ID.RA-4, ID.RM-3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A13536F" w14:textId="77777777" w:rsidR="00495DCC" w:rsidRDefault="00495DCC" w:rsidP="005668C8">
      <w:pPr>
        <w:jc w:val="both"/>
      </w:pPr>
      <w:r w:rsidRPr="00A178A0">
        <w:rPr>
          <w:b/>
          <w:bCs/>
          <w:i/>
          <w:iCs/>
        </w:rPr>
        <w:t>Discussion:</w:t>
      </w:r>
      <w:r>
        <w:t xml:space="preserve"> </w:t>
      </w:r>
      <w:r w:rsidRPr="00192BA0">
        <w:rPr>
          <w:noProof/>
        </w:rPr>
        <w:t>Not all system components, functions, or services necessarily require significant protections. For example, criticality analysis is a key tenet of supply chain risk management and informs the prioritization of protection activities. The identification of critical system components and functions considers applicable laws, executive orders, regulations, directives, policies, standards, system functionality requirements, system and component interfaces, and system and component dependencies.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95DCC" w:rsidRPr="00734EE9" w14:paraId="6177CDB4" w14:textId="77777777" w:rsidTr="0042172D">
        <w:trPr>
          <w:trHeight w:val="351"/>
        </w:trPr>
        <w:tc>
          <w:tcPr>
            <w:tcW w:w="1450" w:type="dxa"/>
          </w:tcPr>
          <w:p w14:paraId="6274B465" w14:textId="77777777" w:rsidR="00495DCC" w:rsidRPr="00734EE9" w:rsidRDefault="00495DCC" w:rsidP="005668C8">
            <w:pPr>
              <w:jc w:val="both"/>
              <w:rPr>
                <w:b/>
                <w:bCs/>
                <w:sz w:val="20"/>
                <w:szCs w:val="20"/>
              </w:rPr>
            </w:pPr>
            <w:r w:rsidRPr="00192BA0">
              <w:rPr>
                <w:b/>
                <w:bCs/>
                <w:noProof/>
                <w:sz w:val="20"/>
                <w:szCs w:val="20"/>
              </w:rPr>
              <w:t>RA-09</w:t>
            </w:r>
          </w:p>
        </w:tc>
        <w:tc>
          <w:tcPr>
            <w:tcW w:w="8620" w:type="dxa"/>
          </w:tcPr>
          <w:p w14:paraId="0168ED05" w14:textId="77777777" w:rsidR="00495DCC" w:rsidRDefault="00495DCC" w:rsidP="005668C8">
            <w:pPr>
              <w:jc w:val="both"/>
              <w:rPr>
                <w:noProof/>
                <w:szCs w:val="22"/>
              </w:rPr>
            </w:pPr>
            <w:r w:rsidRPr="00192BA0">
              <w:rPr>
                <w:b/>
                <w:bCs/>
                <w:noProof/>
                <w:szCs w:val="22"/>
              </w:rPr>
              <w:t>Perform Criticality Analysis for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identify critical system components and functions by performing a criticality analysis for </w:t>
            </w:r>
            <w:r w:rsidRPr="00FF2554">
              <w:rPr>
                <w:noProof/>
                <w:szCs w:val="22"/>
                <w:highlight w:val="cyan"/>
              </w:rPr>
              <w:t>[systems, system components, or system services]</w:t>
            </w:r>
            <w:r w:rsidRPr="00192BA0">
              <w:rPr>
                <w:noProof/>
                <w:szCs w:val="22"/>
              </w:rPr>
              <w:t xml:space="preserve"> at </w:t>
            </w:r>
            <w:r w:rsidRPr="00FF2554">
              <w:rPr>
                <w:noProof/>
                <w:szCs w:val="22"/>
                <w:highlight w:val="cyan"/>
              </w:rPr>
              <w:t>[decision points in the system development life cycle]</w:t>
            </w:r>
            <w:r w:rsidRPr="00192BA0">
              <w:rPr>
                <w:noProof/>
                <w:szCs w:val="22"/>
              </w:rPr>
              <w:t>.</w:t>
            </w:r>
          </w:p>
          <w:p w14:paraId="675ADCB4" w14:textId="77777777" w:rsidR="00256280" w:rsidRPr="00E75E60" w:rsidRDefault="00256280" w:rsidP="005668C8">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p w14:paraId="63C24C7B" w14:textId="47021685" w:rsidR="0042172D" w:rsidRDefault="0042172D" w:rsidP="005668C8">
            <w:pPr>
              <w:jc w:val="both"/>
            </w:pPr>
            <w:r w:rsidRPr="00EA7BCD">
              <w:rPr>
                <w:b/>
                <w:bCs/>
              </w:rPr>
              <w:t>Criticality</w:t>
            </w:r>
            <w:proofErr w:type="gramStart"/>
            <w:r w:rsidR="00EF4526">
              <w:rPr>
                <w:b/>
                <w:bCs/>
              </w:rPr>
              <w:t xml:space="preserve">: </w:t>
            </w:r>
            <w:r w:rsidRPr="00EA7BCD">
              <w:rPr>
                <w:b/>
                <w:bCs/>
              </w:rPr>
              <w:t xml:space="preserve"> </w:t>
            </w:r>
            <w:r w:rsidRPr="005B6C38">
              <w:t>Criticality</w:t>
            </w:r>
            <w:proofErr w:type="gramEnd"/>
            <w:r w:rsidRPr="005B6C38">
              <w:t xml:space="preserve"> refers to the quality, state, or degree </w:t>
            </w:r>
            <w:proofErr w:type="gramStart"/>
            <w:r w:rsidRPr="005B6C38">
              <w:t>of</w:t>
            </w:r>
            <w:r w:rsidR="00EF4526">
              <w:t xml:space="preserve"> </w:t>
            </w:r>
            <w:r w:rsidRPr="005B6C38">
              <w:t xml:space="preserve"> importance</w:t>
            </w:r>
            <w:proofErr w:type="gramEnd"/>
            <w:r w:rsidRPr="005B6C38">
              <w:t xml:space="preserve"> </w:t>
            </w:r>
            <w:r w:rsidR="00EF4526">
              <w:t xml:space="preserve">of </w:t>
            </w:r>
            <w:r w:rsidRPr="005B6C38">
              <w:t xml:space="preserve">a particular system </w:t>
            </w:r>
            <w:r>
              <w:t>and</w:t>
            </w:r>
            <w:r w:rsidR="00EF4526">
              <w:t xml:space="preserve"> </w:t>
            </w:r>
            <w:r>
              <w:t xml:space="preserve">the data residing in the system </w:t>
            </w:r>
            <w:r w:rsidRPr="005B6C38">
              <w:t xml:space="preserve">for the success of </w:t>
            </w:r>
            <w:r w:rsidR="00EF4526" w:rsidRPr="00EF4526">
              <w:rPr>
                <w:highlight w:val="cyan"/>
              </w:rPr>
              <w:t>[Agency’s</w:t>
            </w:r>
            <w:r w:rsidR="00EF4526">
              <w:t xml:space="preserve">] </w:t>
            </w:r>
            <w:r w:rsidRPr="005B6C38">
              <w:t xml:space="preserve">mission or business function. </w:t>
            </w:r>
            <w:r w:rsidRPr="00FE451D">
              <w:t xml:space="preserve">The following data </w:t>
            </w:r>
            <w:r w:rsidR="00EF4526">
              <w:t xml:space="preserve">criticality </w:t>
            </w:r>
            <w:r w:rsidRPr="00FE451D">
              <w:t>classifications shall be used by the organization.</w:t>
            </w:r>
          </w:p>
          <w:p w14:paraId="1F17D1BF" w14:textId="77777777" w:rsidR="0042172D" w:rsidRPr="00E75E60" w:rsidRDefault="0042172D" w:rsidP="005668C8">
            <w:pPr>
              <w:jc w:val="both"/>
              <w:rPr>
                <w:i/>
                <w:iCs/>
                <w:color w:val="008700"/>
                <w:sz w:val="18"/>
                <w:szCs w:val="20"/>
              </w:rPr>
            </w:pPr>
            <w:r w:rsidRPr="00E75E60">
              <w:rPr>
                <w:i/>
                <w:iCs/>
                <w:color w:val="008700"/>
                <w:sz w:val="18"/>
                <w:szCs w:val="20"/>
              </w:rPr>
              <w:t xml:space="preserve">{Instructions: Agency should review the sample standard and customize to meet their unique challenges, requirements, and </w:t>
            </w:r>
            <w:proofErr w:type="gramStart"/>
            <w:r w:rsidRPr="00E75E60">
              <w:rPr>
                <w:i/>
                <w:iCs/>
                <w:color w:val="008700"/>
                <w:sz w:val="18"/>
                <w:szCs w:val="20"/>
              </w:rPr>
              <w:t>constraints.}</w:t>
            </w:r>
            <w:proofErr w:type="gramEnd"/>
          </w:p>
          <w:p w14:paraId="2FFD0292" w14:textId="77777777" w:rsidR="0042172D" w:rsidRPr="00840F12" w:rsidRDefault="0042172D" w:rsidP="005668C8">
            <w:pPr>
              <w:jc w:val="both"/>
            </w:pPr>
            <w:r w:rsidRPr="0042172D">
              <w:rPr>
                <w:b/>
                <w:bCs/>
              </w:rPr>
              <w:t>Non-Critical:</w:t>
            </w:r>
            <w:r w:rsidRPr="00FE451D">
              <w:t xml:space="preserve"> Loss of integrity or availability would have little</w:t>
            </w:r>
            <w:r w:rsidRPr="00840F12">
              <w:t xml:space="preserve"> to no short-term impact on business continuity. </w:t>
            </w:r>
          </w:p>
          <w:p w14:paraId="1858667F" w14:textId="77777777" w:rsidR="0042172D" w:rsidRPr="00840F12" w:rsidRDefault="0042172D" w:rsidP="005668C8">
            <w:pPr>
              <w:jc w:val="both"/>
            </w:pPr>
            <w:r w:rsidRPr="0042172D">
              <w:rPr>
                <w:b/>
                <w:bCs/>
              </w:rPr>
              <w:t>Critical:</w:t>
            </w:r>
            <w:r w:rsidRPr="00840F12">
              <w:t xml:space="preserve"> Loss of integrity or availability would have a moderate short-term impact on business continuity. Key services or functions may be disrupted. </w:t>
            </w:r>
          </w:p>
          <w:p w14:paraId="1260C63E" w14:textId="77777777" w:rsidR="0042172D" w:rsidRPr="00FE451D" w:rsidRDefault="0042172D" w:rsidP="005668C8">
            <w:pPr>
              <w:jc w:val="both"/>
            </w:pPr>
            <w:r w:rsidRPr="0042172D">
              <w:rPr>
                <w:b/>
                <w:bCs/>
              </w:rPr>
              <w:t>Mission-Critical:</w:t>
            </w:r>
            <w:r w:rsidRPr="00840F12">
              <w:t xml:space="preserve"> Loss of integrity or availability would have a significant short-term and possible long-term impact on business continuity. Key services or functions may become severely delayed or impossible to deliver.</w:t>
            </w:r>
          </w:p>
          <w:tbl>
            <w:tblPr>
              <w:tblStyle w:val="GridTable6Colorful1"/>
              <w:tblW w:w="0" w:type="auto"/>
              <w:jc w:val="center"/>
              <w:tblLook w:val="04A0" w:firstRow="1" w:lastRow="0" w:firstColumn="1" w:lastColumn="0" w:noHBand="0" w:noVBand="1"/>
            </w:tblPr>
            <w:tblGrid>
              <w:gridCol w:w="2157"/>
              <w:gridCol w:w="2157"/>
              <w:gridCol w:w="2158"/>
            </w:tblGrid>
            <w:tr w:rsidR="0042172D" w:rsidRPr="00F47BA4" w14:paraId="536E2510" w14:textId="77777777" w:rsidTr="006A01E3">
              <w:trPr>
                <w:cnfStyle w:val="100000000000" w:firstRow="1" w:lastRow="0" w:firstColumn="0" w:lastColumn="0" w:oddVBand="0" w:evenVBand="0" w:oddHBand="0"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6472" w:type="dxa"/>
                  <w:gridSpan w:val="3"/>
                  <w:shd w:val="clear" w:color="auto" w:fill="A6A6A6" w:themeFill="background1" w:themeFillShade="A6"/>
                  <w:vAlign w:val="center"/>
                </w:tcPr>
                <w:p w14:paraId="25A20387" w14:textId="77777777" w:rsidR="0042172D" w:rsidRPr="001E5C4A" w:rsidRDefault="0042172D" w:rsidP="006A01E3">
                  <w:pPr>
                    <w:spacing w:after="0"/>
                    <w:jc w:val="center"/>
                    <w:rPr>
                      <w:color w:val="0D0D0D" w:themeColor="text1" w:themeTint="F2"/>
                    </w:rPr>
                  </w:pPr>
                  <w:r w:rsidRPr="001E5C4A">
                    <w:rPr>
                      <w:color w:val="0D0D0D" w:themeColor="text1" w:themeTint="F2"/>
                    </w:rPr>
                    <w:t>Example Data Classifications - Criticality</w:t>
                  </w:r>
                </w:p>
              </w:tc>
            </w:tr>
            <w:tr w:rsidR="0042172D" w:rsidRPr="00F47BA4" w14:paraId="530181A0" w14:textId="77777777" w:rsidTr="006A01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shd w:val="clear" w:color="auto" w:fill="A6A6A6" w:themeFill="background1" w:themeFillShade="A6"/>
                </w:tcPr>
                <w:p w14:paraId="4390BA8B" w14:textId="77777777" w:rsidR="0042172D" w:rsidRPr="001E5C4A" w:rsidRDefault="0042172D" w:rsidP="005668C8">
                  <w:pPr>
                    <w:spacing w:after="0"/>
                    <w:jc w:val="both"/>
                    <w:rPr>
                      <w:b w:val="0"/>
                      <w:bCs w:val="0"/>
                      <w:color w:val="0D0D0D" w:themeColor="text1" w:themeTint="F2"/>
                      <w:szCs w:val="22"/>
                    </w:rPr>
                  </w:pPr>
                  <w:r w:rsidRPr="001E5C4A">
                    <w:rPr>
                      <w:b w:val="0"/>
                      <w:bCs w:val="0"/>
                      <w:color w:val="0D0D0D" w:themeColor="text1" w:themeTint="F2"/>
                      <w:szCs w:val="22"/>
                    </w:rPr>
                    <w:t>Non-Critical</w:t>
                  </w:r>
                </w:p>
              </w:tc>
              <w:tc>
                <w:tcPr>
                  <w:tcW w:w="2157" w:type="dxa"/>
                  <w:shd w:val="clear" w:color="auto" w:fill="A6A6A6" w:themeFill="background1" w:themeFillShade="A6"/>
                </w:tcPr>
                <w:p w14:paraId="22513745" w14:textId="77777777" w:rsidR="0042172D" w:rsidRPr="001E5C4A"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color w:val="0D0D0D" w:themeColor="text1" w:themeTint="F2"/>
                      <w:szCs w:val="22"/>
                    </w:rPr>
                  </w:pPr>
                  <w:r w:rsidRPr="001E5C4A">
                    <w:rPr>
                      <w:color w:val="0D0D0D" w:themeColor="text1" w:themeTint="F2"/>
                      <w:szCs w:val="22"/>
                    </w:rPr>
                    <w:t>Critical</w:t>
                  </w:r>
                </w:p>
              </w:tc>
              <w:tc>
                <w:tcPr>
                  <w:tcW w:w="2158" w:type="dxa"/>
                  <w:shd w:val="clear" w:color="auto" w:fill="A6A6A6" w:themeFill="background1" w:themeFillShade="A6"/>
                </w:tcPr>
                <w:p w14:paraId="20C22491" w14:textId="77777777" w:rsidR="0042172D" w:rsidRPr="001E5C4A"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color w:val="0D0D0D" w:themeColor="text1" w:themeTint="F2"/>
                      <w:szCs w:val="22"/>
                    </w:rPr>
                  </w:pPr>
                  <w:r w:rsidRPr="001E5C4A">
                    <w:rPr>
                      <w:color w:val="0D0D0D" w:themeColor="text1" w:themeTint="F2"/>
                      <w:szCs w:val="22"/>
                    </w:rPr>
                    <w:t>Mission-Critical</w:t>
                  </w:r>
                </w:p>
              </w:tc>
            </w:tr>
            <w:tr w:rsidR="0042172D" w14:paraId="51ED1DC5" w14:textId="77777777">
              <w:trPr>
                <w:jc w:val="center"/>
              </w:trPr>
              <w:tc>
                <w:tcPr>
                  <w:cnfStyle w:val="001000000000" w:firstRow="0" w:lastRow="0" w:firstColumn="1" w:lastColumn="0" w:oddVBand="0" w:evenVBand="0" w:oddHBand="0" w:evenHBand="0" w:firstRowFirstColumn="0" w:firstRowLastColumn="0" w:lastRowFirstColumn="0" w:lastRowLastColumn="0"/>
                  <w:tcW w:w="2157" w:type="dxa"/>
                </w:tcPr>
                <w:p w14:paraId="7BD6C4BE" w14:textId="77777777" w:rsidR="0042172D" w:rsidRPr="00F47BA4" w:rsidRDefault="0042172D" w:rsidP="005668C8">
                  <w:pPr>
                    <w:spacing w:after="0"/>
                    <w:jc w:val="both"/>
                    <w:rPr>
                      <w:b w:val="0"/>
                      <w:bCs w:val="0"/>
                      <w:sz w:val="16"/>
                      <w:szCs w:val="16"/>
                    </w:rPr>
                  </w:pPr>
                  <w:r>
                    <w:rPr>
                      <w:b w:val="0"/>
                      <w:bCs w:val="0"/>
                      <w:sz w:val="16"/>
                      <w:szCs w:val="16"/>
                    </w:rPr>
                    <w:t>Marketing Materials</w:t>
                  </w:r>
                </w:p>
              </w:tc>
              <w:tc>
                <w:tcPr>
                  <w:tcW w:w="2157" w:type="dxa"/>
                </w:tcPr>
                <w:p w14:paraId="7946A342" w14:textId="77777777" w:rsidR="0042172D" w:rsidRPr="00F47BA4"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Employee Personal Info</w:t>
                  </w:r>
                </w:p>
              </w:tc>
              <w:tc>
                <w:tcPr>
                  <w:tcW w:w="2158" w:type="dxa"/>
                </w:tcPr>
                <w:p w14:paraId="25F20D18" w14:textId="77777777" w:rsidR="0042172D" w:rsidRPr="00F47BA4"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Workday (ERP Data)</w:t>
                  </w:r>
                </w:p>
              </w:tc>
            </w:tr>
            <w:tr w:rsidR="0042172D" w14:paraId="4D409B8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tcPr>
                <w:p w14:paraId="109BF66C" w14:textId="77777777" w:rsidR="0042172D" w:rsidRPr="00F47BA4" w:rsidRDefault="0042172D" w:rsidP="005668C8">
                  <w:pPr>
                    <w:spacing w:after="0"/>
                    <w:jc w:val="both"/>
                    <w:rPr>
                      <w:b w:val="0"/>
                      <w:bCs w:val="0"/>
                      <w:sz w:val="16"/>
                      <w:szCs w:val="16"/>
                    </w:rPr>
                  </w:pPr>
                  <w:r>
                    <w:rPr>
                      <w:b w:val="0"/>
                      <w:bCs w:val="0"/>
                      <w:sz w:val="16"/>
                      <w:szCs w:val="16"/>
                    </w:rPr>
                    <w:lastRenderedPageBreak/>
                    <w:t>Internal Newsletters</w:t>
                  </w:r>
                </w:p>
              </w:tc>
              <w:tc>
                <w:tcPr>
                  <w:tcW w:w="2157" w:type="dxa"/>
                </w:tcPr>
                <w:p w14:paraId="4A493745" w14:textId="77777777" w:rsidR="0042172D" w:rsidRPr="00F47BA4"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Financial Report (Unpublish)</w:t>
                  </w:r>
                </w:p>
              </w:tc>
              <w:tc>
                <w:tcPr>
                  <w:tcW w:w="2158" w:type="dxa"/>
                </w:tcPr>
                <w:p w14:paraId="75DA2815" w14:textId="77777777" w:rsidR="0042172D" w:rsidRPr="00F47BA4"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Protected Info (Health)</w:t>
                  </w:r>
                </w:p>
              </w:tc>
            </w:tr>
            <w:tr w:rsidR="0042172D" w14:paraId="0731F6D7" w14:textId="77777777">
              <w:trPr>
                <w:jc w:val="center"/>
              </w:trPr>
              <w:tc>
                <w:tcPr>
                  <w:cnfStyle w:val="001000000000" w:firstRow="0" w:lastRow="0" w:firstColumn="1" w:lastColumn="0" w:oddVBand="0" w:evenVBand="0" w:oddHBand="0" w:evenHBand="0" w:firstRowFirstColumn="0" w:firstRowLastColumn="0" w:lastRowFirstColumn="0" w:lastRowLastColumn="0"/>
                  <w:tcW w:w="2157" w:type="dxa"/>
                </w:tcPr>
                <w:p w14:paraId="429C35AE" w14:textId="77777777" w:rsidR="0042172D" w:rsidRPr="00F47BA4" w:rsidRDefault="0042172D" w:rsidP="005668C8">
                  <w:pPr>
                    <w:spacing w:after="0"/>
                    <w:jc w:val="both"/>
                    <w:rPr>
                      <w:b w:val="0"/>
                      <w:bCs w:val="0"/>
                      <w:sz w:val="16"/>
                      <w:szCs w:val="16"/>
                    </w:rPr>
                  </w:pPr>
                  <w:r>
                    <w:rPr>
                      <w:b w:val="0"/>
                      <w:bCs w:val="0"/>
                      <w:sz w:val="16"/>
                      <w:szCs w:val="16"/>
                    </w:rPr>
                    <w:t>Training Materials</w:t>
                  </w:r>
                </w:p>
              </w:tc>
              <w:tc>
                <w:tcPr>
                  <w:tcW w:w="2157" w:type="dxa"/>
                </w:tcPr>
                <w:p w14:paraId="7DC43CA8" w14:textId="77777777" w:rsidR="0042172D" w:rsidRPr="00F47BA4"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Internal Documents</w:t>
                  </w:r>
                </w:p>
              </w:tc>
              <w:tc>
                <w:tcPr>
                  <w:tcW w:w="2158" w:type="dxa"/>
                </w:tcPr>
                <w:p w14:paraId="6C58012C" w14:textId="77777777" w:rsidR="0042172D" w:rsidRPr="00F47BA4"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Intellectual Property</w:t>
                  </w:r>
                </w:p>
              </w:tc>
            </w:tr>
            <w:tr w:rsidR="0042172D" w14:paraId="6CE29D3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tcPr>
                <w:p w14:paraId="22D74157" w14:textId="77777777" w:rsidR="0042172D" w:rsidRPr="00640B36" w:rsidRDefault="0042172D" w:rsidP="005668C8">
                  <w:pPr>
                    <w:spacing w:after="0"/>
                    <w:jc w:val="both"/>
                    <w:rPr>
                      <w:b w:val="0"/>
                      <w:bCs w:val="0"/>
                      <w:sz w:val="16"/>
                      <w:szCs w:val="16"/>
                    </w:rPr>
                  </w:pPr>
                  <w:r>
                    <w:rPr>
                      <w:b w:val="0"/>
                      <w:bCs w:val="0"/>
                      <w:sz w:val="16"/>
                      <w:szCs w:val="16"/>
                    </w:rPr>
                    <w:t>Press Releases</w:t>
                  </w:r>
                </w:p>
              </w:tc>
              <w:tc>
                <w:tcPr>
                  <w:tcW w:w="2157" w:type="dxa"/>
                </w:tcPr>
                <w:p w14:paraId="36F27907" w14:textId="77777777" w:rsidR="0042172D" w:rsidRPr="00640B36"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Service or Other Agreements</w:t>
                  </w:r>
                </w:p>
              </w:tc>
              <w:tc>
                <w:tcPr>
                  <w:tcW w:w="2158" w:type="dxa"/>
                </w:tcPr>
                <w:p w14:paraId="0F19D3E4" w14:textId="77777777" w:rsidR="0042172D" w:rsidRPr="00640B36"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Banking Info</w:t>
                  </w:r>
                </w:p>
              </w:tc>
            </w:tr>
            <w:tr w:rsidR="0042172D" w14:paraId="7A584DF9" w14:textId="77777777">
              <w:trPr>
                <w:jc w:val="center"/>
              </w:trPr>
              <w:tc>
                <w:tcPr>
                  <w:cnfStyle w:val="001000000000" w:firstRow="0" w:lastRow="0" w:firstColumn="1" w:lastColumn="0" w:oddVBand="0" w:evenVBand="0" w:oddHBand="0" w:evenHBand="0" w:firstRowFirstColumn="0" w:firstRowLastColumn="0" w:lastRowFirstColumn="0" w:lastRowLastColumn="0"/>
                  <w:tcW w:w="2157" w:type="dxa"/>
                </w:tcPr>
                <w:p w14:paraId="4CB5C9C1" w14:textId="77777777" w:rsidR="0042172D" w:rsidRPr="00640B36" w:rsidRDefault="0042172D" w:rsidP="005668C8">
                  <w:pPr>
                    <w:spacing w:after="0"/>
                    <w:jc w:val="both"/>
                    <w:rPr>
                      <w:b w:val="0"/>
                      <w:bCs w:val="0"/>
                      <w:sz w:val="16"/>
                      <w:szCs w:val="16"/>
                    </w:rPr>
                  </w:pPr>
                  <w:r>
                    <w:rPr>
                      <w:b w:val="0"/>
                      <w:bCs w:val="0"/>
                      <w:sz w:val="16"/>
                      <w:szCs w:val="16"/>
                    </w:rPr>
                    <w:t>Social Media Posts</w:t>
                  </w:r>
                </w:p>
              </w:tc>
              <w:tc>
                <w:tcPr>
                  <w:tcW w:w="2157" w:type="dxa"/>
                </w:tcPr>
                <w:p w14:paraId="7509C04F" w14:textId="77777777" w:rsidR="0042172D" w:rsidRPr="00640B36"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Audit Results</w:t>
                  </w:r>
                </w:p>
              </w:tc>
              <w:tc>
                <w:tcPr>
                  <w:tcW w:w="2158" w:type="dxa"/>
                </w:tcPr>
                <w:p w14:paraId="122396AE" w14:textId="77777777" w:rsidR="0042172D" w:rsidRPr="00640B36"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Social Security Number</w:t>
                  </w:r>
                </w:p>
              </w:tc>
            </w:tr>
            <w:tr w:rsidR="0042172D" w14:paraId="067C57ED"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tcPr>
                <w:p w14:paraId="28B45593" w14:textId="77777777" w:rsidR="0042172D" w:rsidRPr="00640B36" w:rsidRDefault="0042172D" w:rsidP="005668C8">
                  <w:pPr>
                    <w:spacing w:after="0"/>
                    <w:jc w:val="both"/>
                    <w:rPr>
                      <w:b w:val="0"/>
                      <w:bCs w:val="0"/>
                      <w:sz w:val="16"/>
                      <w:szCs w:val="16"/>
                    </w:rPr>
                  </w:pPr>
                  <w:r>
                    <w:rPr>
                      <w:b w:val="0"/>
                      <w:bCs w:val="0"/>
                      <w:sz w:val="16"/>
                      <w:szCs w:val="16"/>
                    </w:rPr>
                    <w:t>Course Catalogs</w:t>
                  </w:r>
                </w:p>
              </w:tc>
              <w:tc>
                <w:tcPr>
                  <w:tcW w:w="2157" w:type="dxa"/>
                </w:tcPr>
                <w:p w14:paraId="2943B5A8" w14:textId="77777777" w:rsidR="0042172D" w:rsidRPr="00640B36"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Service or Other Agreements</w:t>
                  </w:r>
                </w:p>
              </w:tc>
              <w:tc>
                <w:tcPr>
                  <w:tcW w:w="2158" w:type="dxa"/>
                </w:tcPr>
                <w:p w14:paraId="259CABED" w14:textId="77777777" w:rsidR="0042172D" w:rsidRPr="00640B36"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Intellectual Property</w:t>
                  </w:r>
                </w:p>
              </w:tc>
            </w:tr>
            <w:tr w:rsidR="0042172D" w14:paraId="4DDE264C" w14:textId="77777777">
              <w:trPr>
                <w:jc w:val="center"/>
              </w:trPr>
              <w:tc>
                <w:tcPr>
                  <w:cnfStyle w:val="001000000000" w:firstRow="0" w:lastRow="0" w:firstColumn="1" w:lastColumn="0" w:oddVBand="0" w:evenVBand="0" w:oddHBand="0" w:evenHBand="0" w:firstRowFirstColumn="0" w:firstRowLastColumn="0" w:lastRowFirstColumn="0" w:lastRowLastColumn="0"/>
                  <w:tcW w:w="2157" w:type="dxa"/>
                </w:tcPr>
                <w:p w14:paraId="6B45D4BE" w14:textId="77777777" w:rsidR="0042172D" w:rsidRPr="00640B36" w:rsidRDefault="0042172D" w:rsidP="005668C8">
                  <w:pPr>
                    <w:spacing w:after="0"/>
                    <w:jc w:val="both"/>
                    <w:rPr>
                      <w:b w:val="0"/>
                      <w:bCs w:val="0"/>
                      <w:sz w:val="16"/>
                      <w:szCs w:val="16"/>
                    </w:rPr>
                  </w:pPr>
                  <w:r>
                    <w:rPr>
                      <w:b w:val="0"/>
                      <w:bCs w:val="0"/>
                      <w:sz w:val="16"/>
                      <w:szCs w:val="16"/>
                    </w:rPr>
                    <w:t>Published Research</w:t>
                  </w:r>
                </w:p>
              </w:tc>
              <w:tc>
                <w:tcPr>
                  <w:tcW w:w="2157" w:type="dxa"/>
                </w:tcPr>
                <w:p w14:paraId="70FF7F52" w14:textId="77777777" w:rsidR="0042172D" w:rsidRPr="00640B36"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Student Birth Dates</w:t>
                  </w:r>
                </w:p>
              </w:tc>
              <w:tc>
                <w:tcPr>
                  <w:tcW w:w="2158" w:type="dxa"/>
                </w:tcPr>
                <w:p w14:paraId="14C46833" w14:textId="77777777" w:rsidR="0042172D" w:rsidRPr="00640B36"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Credit / Debit Card Numbers</w:t>
                  </w:r>
                </w:p>
              </w:tc>
            </w:tr>
            <w:tr w:rsidR="0042172D" w14:paraId="56F38182"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tcPr>
                <w:p w14:paraId="5E700D2C" w14:textId="77777777" w:rsidR="0042172D" w:rsidRPr="00640B36" w:rsidRDefault="0042172D" w:rsidP="005668C8">
                  <w:pPr>
                    <w:spacing w:after="0"/>
                    <w:jc w:val="both"/>
                    <w:rPr>
                      <w:b w:val="0"/>
                      <w:bCs w:val="0"/>
                      <w:sz w:val="16"/>
                      <w:szCs w:val="16"/>
                    </w:rPr>
                  </w:pPr>
                  <w:r>
                    <w:rPr>
                      <w:b w:val="0"/>
                      <w:bCs w:val="0"/>
                      <w:sz w:val="16"/>
                      <w:szCs w:val="16"/>
                    </w:rPr>
                    <w:t>Public Domain Info</w:t>
                  </w:r>
                </w:p>
              </w:tc>
              <w:tc>
                <w:tcPr>
                  <w:tcW w:w="2157" w:type="dxa"/>
                </w:tcPr>
                <w:p w14:paraId="0BB6297A" w14:textId="77777777" w:rsidR="0042172D" w:rsidRPr="00640B36"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Plans for Mergers (M&amp;A)</w:t>
                  </w:r>
                </w:p>
              </w:tc>
              <w:tc>
                <w:tcPr>
                  <w:tcW w:w="2158" w:type="dxa"/>
                </w:tcPr>
                <w:p w14:paraId="6661F4A6" w14:textId="77777777" w:rsidR="0042172D" w:rsidRPr="00640B36"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Student Loan App Data</w:t>
                  </w:r>
                </w:p>
              </w:tc>
            </w:tr>
            <w:tr w:rsidR="0042172D" w14:paraId="0F922413" w14:textId="77777777">
              <w:trPr>
                <w:jc w:val="center"/>
              </w:trPr>
              <w:tc>
                <w:tcPr>
                  <w:cnfStyle w:val="001000000000" w:firstRow="0" w:lastRow="0" w:firstColumn="1" w:lastColumn="0" w:oddVBand="0" w:evenVBand="0" w:oddHBand="0" w:evenHBand="0" w:firstRowFirstColumn="0" w:firstRowLastColumn="0" w:lastRowFirstColumn="0" w:lastRowLastColumn="0"/>
                  <w:tcW w:w="2157" w:type="dxa"/>
                </w:tcPr>
                <w:p w14:paraId="56BC4612" w14:textId="77777777" w:rsidR="0042172D" w:rsidRPr="00640B36" w:rsidRDefault="0042172D" w:rsidP="005668C8">
                  <w:pPr>
                    <w:spacing w:after="0"/>
                    <w:jc w:val="both"/>
                    <w:rPr>
                      <w:b w:val="0"/>
                      <w:bCs w:val="0"/>
                      <w:sz w:val="16"/>
                      <w:szCs w:val="16"/>
                    </w:rPr>
                  </w:pPr>
                  <w:r>
                    <w:rPr>
                      <w:b w:val="0"/>
                      <w:bCs w:val="0"/>
                      <w:sz w:val="16"/>
                      <w:szCs w:val="16"/>
                    </w:rPr>
                    <w:t>Research Proposals</w:t>
                  </w:r>
                </w:p>
              </w:tc>
              <w:tc>
                <w:tcPr>
                  <w:tcW w:w="2157" w:type="dxa"/>
                </w:tcPr>
                <w:p w14:paraId="0FD90552" w14:textId="77777777" w:rsidR="0042172D" w:rsidRPr="00640B36"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Customer and Client Info</w:t>
                  </w:r>
                </w:p>
              </w:tc>
              <w:tc>
                <w:tcPr>
                  <w:tcW w:w="2158" w:type="dxa"/>
                </w:tcPr>
                <w:p w14:paraId="13ADDA08" w14:textId="77777777" w:rsidR="0042172D" w:rsidRPr="00640B36" w:rsidRDefault="0042172D" w:rsidP="005668C8">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Internal Portal</w:t>
                  </w:r>
                </w:p>
              </w:tc>
            </w:tr>
            <w:tr w:rsidR="0042172D" w14:paraId="15AFC22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tcPr>
                <w:p w14:paraId="747EA518" w14:textId="77777777" w:rsidR="0042172D" w:rsidRPr="00640B36" w:rsidRDefault="0042172D" w:rsidP="005668C8">
                  <w:pPr>
                    <w:spacing w:after="0"/>
                    <w:jc w:val="both"/>
                    <w:rPr>
                      <w:b w:val="0"/>
                      <w:bCs w:val="0"/>
                      <w:sz w:val="16"/>
                      <w:szCs w:val="16"/>
                    </w:rPr>
                  </w:pPr>
                  <w:r>
                    <w:rPr>
                      <w:b w:val="0"/>
                      <w:bCs w:val="0"/>
                      <w:sz w:val="16"/>
                      <w:szCs w:val="16"/>
                    </w:rPr>
                    <w:t>Website – Public Facing</w:t>
                  </w:r>
                </w:p>
              </w:tc>
              <w:tc>
                <w:tcPr>
                  <w:tcW w:w="2157" w:type="dxa"/>
                </w:tcPr>
                <w:p w14:paraId="399092C3" w14:textId="77777777" w:rsidR="0042172D" w:rsidRPr="00640B36"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Student ID Numbers</w:t>
                  </w:r>
                </w:p>
              </w:tc>
              <w:tc>
                <w:tcPr>
                  <w:tcW w:w="2158" w:type="dxa"/>
                </w:tcPr>
                <w:p w14:paraId="7A5B2538" w14:textId="77777777" w:rsidR="0042172D" w:rsidRPr="00640B36" w:rsidRDefault="0042172D" w:rsidP="005668C8">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Passwords and Credentials</w:t>
                  </w:r>
                </w:p>
              </w:tc>
            </w:tr>
          </w:tbl>
          <w:p w14:paraId="32397630" w14:textId="31597883" w:rsidR="0042172D" w:rsidRPr="00734EE9" w:rsidRDefault="0042172D" w:rsidP="005668C8">
            <w:pPr>
              <w:jc w:val="both"/>
            </w:pPr>
          </w:p>
        </w:tc>
      </w:tr>
    </w:tbl>
    <w:p w14:paraId="4C1B4A0E" w14:textId="77777777" w:rsidR="00495DCC" w:rsidRDefault="00495DCC" w:rsidP="00495DCC">
      <w:pPr>
        <w:pStyle w:val="OCS-H2"/>
      </w:pPr>
      <w:r w:rsidRPr="00192BA0">
        <w:rPr>
          <w:noProof/>
        </w:rPr>
        <w:lastRenderedPageBreak/>
        <w:t>THREAT HUNTING</w:t>
      </w:r>
      <w:r>
        <w:t xml:space="preserve"> (</w:t>
      </w:r>
      <w:r w:rsidRPr="00192BA0">
        <w:rPr>
          <w:noProof/>
        </w:rPr>
        <w:t>RA-10</w:t>
      </w:r>
      <w:r>
        <w:t>)</w:t>
      </w:r>
    </w:p>
    <w:p w14:paraId="4DF4E8DB" w14:textId="77777777" w:rsidR="00495DCC" w:rsidRPr="006F18CF" w:rsidRDefault="00495DCC" w:rsidP="00495DCC">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DE.AE-06, DE.AE-07</w:t>
      </w:r>
      <w:r>
        <w:rPr>
          <w:i/>
          <w:iCs/>
          <w:sz w:val="18"/>
          <w:szCs w:val="18"/>
        </w:rPr>
        <w:br/>
      </w:r>
      <w:r w:rsidRPr="00192BA0">
        <w:rPr>
          <w:i/>
          <w:iCs/>
          <w:noProof/>
          <w:sz w:val="18"/>
          <w:szCs w:val="18"/>
        </w:rPr>
        <w:t>CSF 1.1: ID.RA-2, ID.RA-3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795F75E" w14:textId="77777777" w:rsidR="00495DCC" w:rsidRDefault="00495DCC" w:rsidP="00DA68B1">
      <w:pPr>
        <w:jc w:val="both"/>
      </w:pPr>
      <w:r w:rsidRPr="00A178A0">
        <w:rPr>
          <w:b/>
          <w:bCs/>
          <w:i/>
          <w:iCs/>
        </w:rPr>
        <w:t>Discussion:</w:t>
      </w:r>
      <w:r>
        <w:t xml:space="preserve"> </w:t>
      </w:r>
      <w:r w:rsidRPr="00192BA0">
        <w:rPr>
          <w:noProof/>
        </w:rPr>
        <w:t>Threat hunting is an active means of cyber defense in contrast to traditional protection measures, such as firewalls, intrusion detection and prevention systems, quarantining malicious code in sandboxes, and Security Information and Event Management technologies and systems. Cyber threat hunting involves proactively searching organizational systems, networks, and infrastructure for advanced threats. The objective is to track and disrupt cyber adversaries as early as possible in the attack sequence and to measurably improve the speed and accuracy of organizational responses.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95DCC" w:rsidRPr="00734EE9" w14:paraId="76214756" w14:textId="77777777">
        <w:trPr>
          <w:cantSplit/>
          <w:trHeight w:val="351"/>
        </w:trPr>
        <w:tc>
          <w:tcPr>
            <w:tcW w:w="1450" w:type="dxa"/>
          </w:tcPr>
          <w:p w14:paraId="5F3FBADF" w14:textId="77777777" w:rsidR="00495DCC" w:rsidRPr="00734EE9" w:rsidRDefault="00495DCC">
            <w:pPr>
              <w:rPr>
                <w:b/>
                <w:bCs/>
                <w:sz w:val="20"/>
                <w:szCs w:val="20"/>
              </w:rPr>
            </w:pPr>
            <w:r w:rsidRPr="00192BA0">
              <w:rPr>
                <w:b/>
                <w:bCs/>
                <w:noProof/>
                <w:sz w:val="20"/>
                <w:szCs w:val="20"/>
              </w:rPr>
              <w:t>RA-10.a</w:t>
            </w:r>
          </w:p>
        </w:tc>
        <w:tc>
          <w:tcPr>
            <w:tcW w:w="8620" w:type="dxa"/>
          </w:tcPr>
          <w:p w14:paraId="00C08A7E" w14:textId="44B72878" w:rsidR="00495DCC" w:rsidRPr="00E75E60" w:rsidRDefault="00495DCC" w:rsidP="00F0198D">
            <w:pPr>
              <w:jc w:val="both"/>
              <w:rPr>
                <w:noProof/>
                <w:color w:val="008700"/>
                <w:szCs w:val="22"/>
              </w:rPr>
            </w:pPr>
            <w:r w:rsidRPr="00CD3D92">
              <w:rPr>
                <w:b/>
                <w:bCs/>
                <w:noProof/>
                <w:color w:val="000000" w:themeColor="text1"/>
                <w:szCs w:val="22"/>
              </w:rPr>
              <w:t>Maintain Cyber Threat Hunting Capability</w:t>
            </w:r>
            <w:r w:rsidRPr="00CD3D92">
              <w:rPr>
                <w:b/>
                <w:bCs/>
                <w:color w:val="000000" w:themeColor="text1"/>
                <w:szCs w:val="22"/>
              </w:rPr>
              <w:t>:</w:t>
            </w:r>
            <w:r w:rsidRPr="00CD3D92">
              <w:rPr>
                <w:b/>
                <w:bCs/>
                <w:i/>
                <w:iCs/>
                <w:color w:val="000000" w:themeColor="text1"/>
                <w:szCs w:val="22"/>
              </w:rPr>
              <w:t xml:space="preserve"> </w:t>
            </w:r>
            <w:r w:rsidR="00D76191" w:rsidRPr="00CD3D92">
              <w:rPr>
                <w:noProof/>
                <w:color w:val="000000" w:themeColor="text1"/>
                <w:szCs w:val="22"/>
                <w:highlight w:val="cyan"/>
              </w:rPr>
              <w:t>[CIO or CISO Role]</w:t>
            </w:r>
            <w:r w:rsidRPr="00CD3D92">
              <w:rPr>
                <w:noProof/>
                <w:color w:val="000000" w:themeColor="text1"/>
                <w:szCs w:val="22"/>
              </w:rPr>
              <w:t xml:space="preserve"> shall establish and maintain cyber threat hunting</w:t>
            </w:r>
            <w:r w:rsidR="00C52A84" w:rsidRPr="00CD3D92">
              <w:rPr>
                <w:noProof/>
                <w:color w:val="000000" w:themeColor="text1"/>
                <w:szCs w:val="22"/>
              </w:rPr>
              <w:t xml:space="preserve"> capabilities</w:t>
            </w:r>
            <w:r w:rsidRPr="00BD5EFE">
              <w:rPr>
                <w:noProof/>
                <w:color w:val="000000" w:themeColor="text1"/>
                <w:szCs w:val="22"/>
              </w:rPr>
              <w:t>.</w:t>
            </w:r>
          </w:p>
          <w:p w14:paraId="2AF0E22B" w14:textId="3B2AD0D6" w:rsidR="00A42CB2" w:rsidRPr="00E75E60" w:rsidRDefault="00256280" w:rsidP="007353C6">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36847578" w14:textId="77777777">
        <w:trPr>
          <w:cantSplit/>
          <w:trHeight w:val="351"/>
        </w:trPr>
        <w:tc>
          <w:tcPr>
            <w:tcW w:w="1450" w:type="dxa"/>
          </w:tcPr>
          <w:p w14:paraId="75BAA586" w14:textId="77777777" w:rsidR="00495DCC" w:rsidRPr="00734EE9" w:rsidRDefault="00495DCC">
            <w:pPr>
              <w:rPr>
                <w:b/>
                <w:bCs/>
                <w:sz w:val="20"/>
                <w:szCs w:val="20"/>
              </w:rPr>
            </w:pPr>
            <w:r w:rsidRPr="00192BA0">
              <w:rPr>
                <w:b/>
                <w:bCs/>
                <w:noProof/>
                <w:sz w:val="20"/>
                <w:szCs w:val="20"/>
              </w:rPr>
              <w:t>RA-10.a.1</w:t>
            </w:r>
          </w:p>
        </w:tc>
        <w:tc>
          <w:tcPr>
            <w:tcW w:w="8620" w:type="dxa"/>
          </w:tcPr>
          <w:p w14:paraId="46C201AA" w14:textId="2E53ACAA" w:rsidR="00495DCC" w:rsidRDefault="00495DCC" w:rsidP="00F0198D">
            <w:pPr>
              <w:jc w:val="both"/>
              <w:rPr>
                <w:noProof/>
                <w:szCs w:val="22"/>
              </w:rPr>
            </w:pPr>
            <w:r w:rsidRPr="00192BA0">
              <w:rPr>
                <w:b/>
                <w:bCs/>
                <w:noProof/>
                <w:szCs w:val="22"/>
              </w:rPr>
              <w:t>Scan Systems for Potential Breaches</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search for indicators of compromise in organizational systems.</w:t>
            </w:r>
          </w:p>
          <w:p w14:paraId="146D0C7B" w14:textId="57BC97CF" w:rsidR="00A42CB2" w:rsidRPr="00A42CB2" w:rsidRDefault="00256280" w:rsidP="007353C6">
            <w:pPr>
              <w:jc w:val="both"/>
              <w:rPr>
                <w:szCs w:val="22"/>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528A62E1" w14:textId="77777777">
        <w:trPr>
          <w:cantSplit/>
          <w:trHeight w:val="351"/>
        </w:trPr>
        <w:tc>
          <w:tcPr>
            <w:tcW w:w="1450" w:type="dxa"/>
          </w:tcPr>
          <w:p w14:paraId="129B4B92" w14:textId="77777777" w:rsidR="00495DCC" w:rsidRPr="00734EE9" w:rsidRDefault="00495DCC">
            <w:pPr>
              <w:rPr>
                <w:b/>
                <w:bCs/>
                <w:sz w:val="20"/>
                <w:szCs w:val="20"/>
              </w:rPr>
            </w:pPr>
            <w:r w:rsidRPr="00192BA0">
              <w:rPr>
                <w:b/>
                <w:bCs/>
                <w:noProof/>
                <w:sz w:val="20"/>
                <w:szCs w:val="20"/>
              </w:rPr>
              <w:t>RA-10.a.2</w:t>
            </w:r>
          </w:p>
        </w:tc>
        <w:tc>
          <w:tcPr>
            <w:tcW w:w="8620" w:type="dxa"/>
          </w:tcPr>
          <w:p w14:paraId="6A22C4E7" w14:textId="1EE276DB" w:rsidR="00495DCC" w:rsidRPr="00CD3D92" w:rsidRDefault="00495DCC" w:rsidP="00F0198D">
            <w:pPr>
              <w:jc w:val="both"/>
              <w:rPr>
                <w:noProof/>
                <w:color w:val="000000" w:themeColor="text1"/>
                <w:szCs w:val="22"/>
              </w:rPr>
            </w:pPr>
            <w:r w:rsidRPr="00CD3D92">
              <w:rPr>
                <w:b/>
                <w:bCs/>
                <w:noProof/>
                <w:color w:val="000000" w:themeColor="text1"/>
                <w:szCs w:val="22"/>
              </w:rPr>
              <w:t>Disrupt Evasive Threats</w:t>
            </w:r>
            <w:r w:rsidRPr="00CD3D92">
              <w:rPr>
                <w:b/>
                <w:bCs/>
                <w:color w:val="000000" w:themeColor="text1"/>
                <w:szCs w:val="22"/>
              </w:rPr>
              <w:t>:</w:t>
            </w:r>
            <w:r w:rsidRPr="00CD3D92">
              <w:rPr>
                <w:b/>
                <w:bCs/>
                <w:i/>
                <w:iCs/>
                <w:color w:val="000000" w:themeColor="text1"/>
                <w:szCs w:val="22"/>
              </w:rPr>
              <w:t xml:space="preserve"> </w:t>
            </w:r>
            <w:r w:rsidR="00D76191" w:rsidRPr="00CD3D92">
              <w:rPr>
                <w:noProof/>
                <w:color w:val="000000" w:themeColor="text1"/>
                <w:szCs w:val="22"/>
                <w:highlight w:val="cyan"/>
              </w:rPr>
              <w:t>[CIO or CISO Role]</w:t>
            </w:r>
            <w:r w:rsidRPr="00CD3D92">
              <w:rPr>
                <w:noProof/>
                <w:color w:val="000000" w:themeColor="text1"/>
                <w:szCs w:val="22"/>
              </w:rPr>
              <w:t xml:space="preserve"> shall detect, track, and disrupt threats that evade existing controls.</w:t>
            </w:r>
          </w:p>
          <w:p w14:paraId="6AAEE4BF" w14:textId="0BC91E1D" w:rsidR="00A42CB2" w:rsidRPr="00E75E60" w:rsidRDefault="00256280" w:rsidP="007353C6">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tc>
      </w:tr>
      <w:tr w:rsidR="00495DCC" w:rsidRPr="00734EE9" w14:paraId="172A9856" w14:textId="77777777">
        <w:trPr>
          <w:cantSplit/>
          <w:trHeight w:val="351"/>
        </w:trPr>
        <w:tc>
          <w:tcPr>
            <w:tcW w:w="1450" w:type="dxa"/>
          </w:tcPr>
          <w:p w14:paraId="2200365E" w14:textId="77777777" w:rsidR="00495DCC" w:rsidRPr="00734EE9" w:rsidRDefault="00495DCC">
            <w:pPr>
              <w:rPr>
                <w:b/>
                <w:bCs/>
                <w:sz w:val="20"/>
                <w:szCs w:val="20"/>
              </w:rPr>
            </w:pPr>
            <w:r w:rsidRPr="00192BA0">
              <w:rPr>
                <w:b/>
                <w:bCs/>
                <w:noProof/>
                <w:sz w:val="20"/>
                <w:szCs w:val="20"/>
              </w:rPr>
              <w:t>RA-10.b</w:t>
            </w:r>
          </w:p>
        </w:tc>
        <w:tc>
          <w:tcPr>
            <w:tcW w:w="8620" w:type="dxa"/>
          </w:tcPr>
          <w:p w14:paraId="29A2A0A3" w14:textId="6F69BF7B" w:rsidR="00495DCC" w:rsidRDefault="00495DCC" w:rsidP="00A42CB2">
            <w:pPr>
              <w:jc w:val="both"/>
              <w:rPr>
                <w:noProof/>
                <w:szCs w:val="22"/>
              </w:rPr>
            </w:pPr>
            <w:r w:rsidRPr="00192BA0">
              <w:rPr>
                <w:b/>
                <w:bCs/>
                <w:noProof/>
                <w:szCs w:val="22"/>
              </w:rPr>
              <w:t>Implement Threat Hunting Capability</w:t>
            </w:r>
            <w:r w:rsidRPr="00BF251F">
              <w:rPr>
                <w:b/>
                <w:bCs/>
                <w:szCs w:val="22"/>
              </w:rPr>
              <w:t>:</w:t>
            </w:r>
            <w:r w:rsidRPr="00734EE9">
              <w:rPr>
                <w:b/>
                <w:bCs/>
                <w:i/>
                <w:iCs/>
                <w:szCs w:val="22"/>
              </w:rPr>
              <w:t xml:space="preserve"> </w:t>
            </w:r>
            <w:r w:rsidR="00D76191">
              <w:rPr>
                <w:noProof/>
                <w:szCs w:val="22"/>
                <w:highlight w:val="cyan"/>
              </w:rPr>
              <w:t>[CIO or CISO Role]</w:t>
            </w:r>
            <w:r w:rsidRPr="00192BA0">
              <w:rPr>
                <w:noProof/>
                <w:szCs w:val="22"/>
              </w:rPr>
              <w:t xml:space="preserve"> shall employ the threat hunting capability </w:t>
            </w:r>
            <w:r w:rsidRPr="003F4DAA">
              <w:rPr>
                <w:noProof/>
                <w:szCs w:val="22"/>
                <w:highlight w:val="cyan"/>
              </w:rPr>
              <w:t>[frequency – at least annually]</w:t>
            </w:r>
            <w:r w:rsidRPr="00192BA0">
              <w:rPr>
                <w:noProof/>
                <w:szCs w:val="22"/>
              </w:rPr>
              <w:t>.</w:t>
            </w:r>
          </w:p>
          <w:p w14:paraId="5EF953B9" w14:textId="77777777" w:rsidR="00007EDC" w:rsidRPr="00E75E60" w:rsidRDefault="00007EDC" w:rsidP="00A42CB2">
            <w:pPr>
              <w:jc w:val="both"/>
              <w:rPr>
                <w:i/>
                <w:iCs/>
                <w:noProof/>
                <w:color w:val="008700"/>
                <w:sz w:val="18"/>
                <w:szCs w:val="18"/>
              </w:rPr>
            </w:pPr>
            <w:r w:rsidRPr="00E75E60">
              <w:rPr>
                <w:i/>
                <w:iCs/>
                <w:noProof/>
                <w:color w:val="008700"/>
                <w:sz w:val="18"/>
                <w:szCs w:val="18"/>
              </w:rPr>
              <w:t>{Instructions: Agencies should identify the role that is assigned the responsibility to oversee compliance with this  policy statement.}</w:t>
            </w:r>
          </w:p>
          <w:p w14:paraId="7D328BD0" w14:textId="1E0DB720" w:rsidR="00007EDC" w:rsidRPr="00734EE9" w:rsidRDefault="00007EDC" w:rsidP="00A42CB2">
            <w:pPr>
              <w:jc w:val="both"/>
              <w:rPr>
                <w:i/>
                <w:iCs/>
                <w:szCs w:val="22"/>
              </w:rPr>
            </w:pPr>
            <w:r w:rsidRPr="00E75E60">
              <w:rPr>
                <w:i/>
                <w:iCs/>
                <w:noProof/>
                <w:color w:val="008700"/>
                <w:sz w:val="18"/>
                <w:szCs w:val="18"/>
              </w:rPr>
              <w:t>{Instructions: Agencies should identify frequency at which procedures are review and updated. The established best practice is “at least annually”.}</w:t>
            </w:r>
          </w:p>
        </w:tc>
      </w:tr>
    </w:tbl>
    <w:p w14:paraId="43D5871B" w14:textId="77777777" w:rsidR="00601FED" w:rsidRPr="00CF4B3C" w:rsidRDefault="00601FED" w:rsidP="00176330">
      <w:pPr>
        <w:pStyle w:val="Heading1"/>
      </w:pPr>
      <w:r>
        <w:t>ROLES AND RESPONSIBILITIES</w:t>
      </w:r>
    </w:p>
    <w:p w14:paraId="71ACE375" w14:textId="77777777" w:rsidR="00601FED" w:rsidRDefault="00601FED" w:rsidP="00176330">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109EF8BE" w14:textId="77777777" w:rsidR="00601FED" w:rsidRDefault="00601FED" w:rsidP="00176330">
      <w:pPr>
        <w:jc w:val="both"/>
      </w:pPr>
      <w:r w:rsidRPr="00E75E60">
        <w:rPr>
          <w:i/>
          <w:iCs/>
          <w:noProof/>
          <w:color w:val="008700"/>
          <w:sz w:val="18"/>
          <w:szCs w:val="18"/>
        </w:rPr>
        <w:t xml:space="preserve">{Instructions: Agencies should review the list of common roles found in Information Security Programs </w:t>
      </w:r>
      <w:r w:rsidRPr="00E75E60">
        <w:rPr>
          <w:i/>
          <w:iCs/>
          <w:color w:val="008700"/>
          <w:sz w:val="18"/>
          <w:szCs w:val="20"/>
        </w:rPr>
        <w:t xml:space="preserve">and </w:t>
      </w:r>
      <w:proofErr w:type="gramStart"/>
      <w:r w:rsidRPr="00E75E60">
        <w:rPr>
          <w:i/>
          <w:iCs/>
          <w:color w:val="008700"/>
          <w:sz w:val="18"/>
          <w:szCs w:val="20"/>
        </w:rPr>
        <w:t>customize</w:t>
      </w:r>
      <w:proofErr w:type="gramEnd"/>
      <w:r w:rsidRPr="00E75E60">
        <w:rPr>
          <w:i/>
          <w:iCs/>
          <w:color w:val="008700"/>
          <w:sz w:val="18"/>
          <w:szCs w:val="20"/>
        </w:rPr>
        <w:t xml:space="preserve"> to meet their unique challenges, requirements, and </w:t>
      </w:r>
      <w:proofErr w:type="gramStart"/>
      <w:r w:rsidRPr="00E75E60">
        <w:rPr>
          <w:i/>
          <w:iCs/>
          <w:color w:val="008700"/>
          <w:sz w:val="18"/>
          <w:szCs w:val="20"/>
        </w:rPr>
        <w:t>constraints.}</w:t>
      </w:r>
      <w:proofErr w:type="gramEnd"/>
    </w:p>
    <w:p w14:paraId="3DB9409A" w14:textId="77777777" w:rsidR="00601FED" w:rsidRPr="008D31BE" w:rsidRDefault="00601FED" w:rsidP="00176330">
      <w:pPr>
        <w:pStyle w:val="ListParagraph"/>
        <w:numPr>
          <w:ilvl w:val="1"/>
          <w:numId w:val="17"/>
        </w:numPr>
        <w:spacing w:before="240"/>
        <w:jc w:val="both"/>
        <w:rPr>
          <w:b/>
          <w:bCs/>
        </w:rPr>
      </w:pPr>
      <w:r w:rsidRPr="00D626E2">
        <w:rPr>
          <w:b/>
          <w:bCs/>
          <w:szCs w:val="22"/>
        </w:rPr>
        <w:lastRenderedPageBreak/>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06F03AE7" w14:textId="6A996D1C" w:rsidR="00601FED" w:rsidRPr="008D31BE" w:rsidRDefault="00601FED" w:rsidP="00176330">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w:t>
      </w:r>
      <w:r>
        <w:rPr>
          <w:szCs w:val="22"/>
        </w:rPr>
        <w:t xml:space="preserve">is </w:t>
      </w:r>
      <w:r w:rsidRPr="00D626E2">
        <w:rPr>
          <w:szCs w:val="22"/>
        </w:rPr>
        <w:t xml:space="preserve">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4910530F" w14:textId="77777777" w:rsidR="00601FED" w:rsidRPr="00C3019E" w:rsidRDefault="00601FED" w:rsidP="00176330">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124F478F" w14:textId="77777777" w:rsidR="00601FED" w:rsidRPr="008D31BE" w:rsidRDefault="00601FED" w:rsidP="00176330">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0678FC04" w14:textId="77777777" w:rsidR="00601FED" w:rsidRPr="008D31BE" w:rsidRDefault="00601FED" w:rsidP="00176330">
      <w:pPr>
        <w:pStyle w:val="ListParagraph"/>
        <w:numPr>
          <w:ilvl w:val="1"/>
          <w:numId w:val="17"/>
        </w:numPr>
        <w:spacing w:after="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32B35BB9" w14:textId="77777777" w:rsidR="00494FFB" w:rsidRDefault="00494FFB" w:rsidP="00176330">
      <w:pPr>
        <w:pStyle w:val="ListParagraph"/>
        <w:spacing w:after="0"/>
        <w:ind w:left="360"/>
        <w:jc w:val="both"/>
        <w:rPr>
          <w:b/>
          <w:bCs/>
        </w:rPr>
      </w:pPr>
    </w:p>
    <w:p w14:paraId="60E19B43" w14:textId="77777777" w:rsidR="006271C2" w:rsidRPr="00CF4B3C" w:rsidRDefault="006271C2" w:rsidP="00176330">
      <w:pPr>
        <w:pStyle w:val="Heading1"/>
        <w:spacing w:before="0" w:after="0"/>
      </w:pPr>
      <w:r>
        <w:t>EXCEPTIONS</w:t>
      </w:r>
    </w:p>
    <w:p w14:paraId="1B52AB09" w14:textId="756C10E6" w:rsidR="008C7D8D" w:rsidRDefault="006271C2" w:rsidP="008C7D8D">
      <w:r w:rsidRPr="005A0949">
        <w:t xml:space="preserve">The CIO or CISO may approve in advance and in writing any exceptions to this </w:t>
      </w:r>
      <w:r w:rsidRPr="00495DCC">
        <w:t>Risk Assessment Policy</w:t>
      </w:r>
      <w:r w:rsidRPr="005A0949">
        <w:t>.</w:t>
      </w:r>
    </w:p>
    <w:p w14:paraId="1CB2649B" w14:textId="39E89D34" w:rsidR="00494FFB" w:rsidRPr="00CF4B3C" w:rsidRDefault="00494FFB" w:rsidP="00176330">
      <w:pPr>
        <w:pStyle w:val="Heading1"/>
      </w:pPr>
      <w:r>
        <w:t>REFERENCES</w:t>
      </w:r>
    </w:p>
    <w:p w14:paraId="51828AF6" w14:textId="1A8456D3" w:rsidR="00D85C56" w:rsidRDefault="00D85C56" w:rsidP="00176330">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4"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5"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6"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7"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8" w:history="1">
        <w:r>
          <w:rPr>
            <w:rStyle w:val="Hyperlink"/>
          </w:rPr>
          <w:t>Executive_Order_2024-011.pdf</w:t>
        </w:r>
      </w:hyperlink>
      <w:r>
        <w:t xml:space="preserve"> </w:t>
      </w:r>
      <w:r>
        <w:br/>
      </w:r>
    </w:p>
    <w:p w14:paraId="11C14E4B" w14:textId="67ACB1FE" w:rsidR="00CF4B3C" w:rsidRPr="008C7D8D" w:rsidRDefault="00494FFB" w:rsidP="00DC7D3B">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58FBEAB7" w:rsidR="008C7D8D" w:rsidRPr="00601FED" w:rsidRDefault="008C7D8D" w:rsidP="008C7D8D">
            <w:pPr>
              <w:spacing w:after="0"/>
              <w:jc w:val="center"/>
              <w:rPr>
                <w:highlight w:val="cyan"/>
              </w:rPr>
            </w:pPr>
            <w:r w:rsidRPr="00601FED">
              <w:rPr>
                <w:highlight w:val="cyan"/>
              </w:rPr>
              <w:t>06/01/202</w:t>
            </w:r>
            <w:r w:rsidR="00DC7D3B">
              <w:rPr>
                <w:highlight w:val="cyan"/>
              </w:rPr>
              <w:t>6</w:t>
            </w:r>
          </w:p>
        </w:tc>
        <w:tc>
          <w:tcPr>
            <w:tcW w:w="1350" w:type="dxa"/>
            <w:vAlign w:val="center"/>
          </w:tcPr>
          <w:p w14:paraId="03EA8E08" w14:textId="566503BC" w:rsidR="008C7D8D" w:rsidRPr="00601FED" w:rsidRDefault="008C7D8D" w:rsidP="008C7D8D">
            <w:pPr>
              <w:spacing w:after="0"/>
              <w:jc w:val="center"/>
              <w:rPr>
                <w:highlight w:val="cyan"/>
              </w:rPr>
            </w:pPr>
            <w:r w:rsidRPr="00601FED">
              <w:rPr>
                <w:highlight w:val="cyan"/>
              </w:rPr>
              <w:t>0.1</w:t>
            </w:r>
          </w:p>
        </w:tc>
        <w:tc>
          <w:tcPr>
            <w:tcW w:w="2520" w:type="dxa"/>
            <w:vAlign w:val="center"/>
          </w:tcPr>
          <w:p w14:paraId="58578C57" w14:textId="3851D7A2" w:rsidR="008C7D8D" w:rsidRPr="00601FED" w:rsidRDefault="008C7D8D" w:rsidP="008C7D8D">
            <w:pPr>
              <w:spacing w:after="0"/>
              <w:jc w:val="center"/>
              <w:rPr>
                <w:highlight w:val="cyan"/>
              </w:rPr>
            </w:pPr>
            <w:r w:rsidRPr="00601FED">
              <w:rPr>
                <w:highlight w:val="cyan"/>
              </w:rPr>
              <w:t>-</w:t>
            </w:r>
          </w:p>
        </w:tc>
        <w:tc>
          <w:tcPr>
            <w:tcW w:w="4590" w:type="dxa"/>
            <w:vAlign w:val="center"/>
          </w:tcPr>
          <w:p w14:paraId="31AFD1BA" w14:textId="071BCA15" w:rsidR="008C7D8D" w:rsidRPr="00601FED" w:rsidRDefault="008C7D8D" w:rsidP="008C7D8D">
            <w:pPr>
              <w:spacing w:after="0"/>
              <w:jc w:val="center"/>
              <w:rPr>
                <w:highlight w:val="cyan"/>
              </w:rPr>
            </w:pPr>
            <w:r w:rsidRPr="00601FED">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601FED" w:rsidRDefault="008C7D8D" w:rsidP="008C7D8D">
            <w:pPr>
              <w:spacing w:after="0"/>
              <w:jc w:val="center"/>
              <w:rPr>
                <w:highlight w:val="cyan"/>
              </w:rPr>
            </w:pPr>
            <w:r w:rsidRPr="00601FED">
              <w:rPr>
                <w:highlight w:val="cyan"/>
              </w:rPr>
              <w:t>-</w:t>
            </w:r>
          </w:p>
        </w:tc>
        <w:tc>
          <w:tcPr>
            <w:tcW w:w="1350" w:type="dxa"/>
            <w:vAlign w:val="center"/>
          </w:tcPr>
          <w:p w14:paraId="63DF7A4D" w14:textId="5422EE1D" w:rsidR="008C7D8D" w:rsidRPr="00601FED" w:rsidRDefault="008C7D8D" w:rsidP="008C7D8D">
            <w:pPr>
              <w:spacing w:after="0"/>
              <w:jc w:val="center"/>
              <w:rPr>
                <w:highlight w:val="cyan"/>
              </w:rPr>
            </w:pPr>
            <w:r w:rsidRPr="00601FED">
              <w:rPr>
                <w:highlight w:val="cyan"/>
              </w:rPr>
              <w:t>1.0</w:t>
            </w:r>
          </w:p>
        </w:tc>
        <w:tc>
          <w:tcPr>
            <w:tcW w:w="2520" w:type="dxa"/>
            <w:vAlign w:val="center"/>
          </w:tcPr>
          <w:p w14:paraId="0F63BECE" w14:textId="68FA873C" w:rsidR="008C7D8D" w:rsidRPr="00601FED" w:rsidRDefault="008C7D8D" w:rsidP="008C7D8D">
            <w:pPr>
              <w:spacing w:after="0"/>
              <w:jc w:val="center"/>
              <w:rPr>
                <w:highlight w:val="cyan"/>
              </w:rPr>
            </w:pPr>
            <w:r w:rsidRPr="00601FED">
              <w:rPr>
                <w:highlight w:val="cyan"/>
              </w:rPr>
              <w:t>-</w:t>
            </w:r>
          </w:p>
        </w:tc>
        <w:tc>
          <w:tcPr>
            <w:tcW w:w="4590" w:type="dxa"/>
            <w:vAlign w:val="center"/>
          </w:tcPr>
          <w:p w14:paraId="009BAEB8" w14:textId="4C23AFF6" w:rsidR="008C7D8D" w:rsidRPr="00601FED" w:rsidRDefault="008C7D8D" w:rsidP="008C7D8D">
            <w:pPr>
              <w:spacing w:after="0"/>
              <w:jc w:val="center"/>
              <w:rPr>
                <w:highlight w:val="cyan"/>
              </w:rPr>
            </w:pPr>
            <w:r w:rsidRPr="00601FED">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601FED" w:rsidRDefault="008C7D8D" w:rsidP="008C7D8D">
            <w:pPr>
              <w:spacing w:after="0"/>
              <w:jc w:val="center"/>
              <w:rPr>
                <w:highlight w:val="cyan"/>
              </w:rPr>
            </w:pPr>
            <w:r w:rsidRPr="00601FED">
              <w:rPr>
                <w:highlight w:val="cyan"/>
              </w:rPr>
              <w:t>-</w:t>
            </w:r>
          </w:p>
        </w:tc>
        <w:tc>
          <w:tcPr>
            <w:tcW w:w="1350" w:type="dxa"/>
            <w:vAlign w:val="center"/>
          </w:tcPr>
          <w:p w14:paraId="6BF9D5B6" w14:textId="66BDD2A7" w:rsidR="008C7D8D" w:rsidRPr="00601FED" w:rsidRDefault="008C7D8D" w:rsidP="008C7D8D">
            <w:pPr>
              <w:spacing w:after="0"/>
              <w:jc w:val="center"/>
              <w:rPr>
                <w:highlight w:val="cyan"/>
              </w:rPr>
            </w:pPr>
            <w:r w:rsidRPr="00601FED">
              <w:rPr>
                <w:highlight w:val="cyan"/>
              </w:rPr>
              <w:t>-</w:t>
            </w:r>
          </w:p>
        </w:tc>
        <w:tc>
          <w:tcPr>
            <w:tcW w:w="2520" w:type="dxa"/>
            <w:vAlign w:val="center"/>
          </w:tcPr>
          <w:p w14:paraId="6A889988" w14:textId="16DCF061" w:rsidR="008C7D8D" w:rsidRPr="00601FED" w:rsidRDefault="008C7D8D" w:rsidP="008C7D8D">
            <w:pPr>
              <w:spacing w:after="0"/>
              <w:jc w:val="center"/>
              <w:rPr>
                <w:highlight w:val="cyan"/>
              </w:rPr>
            </w:pPr>
            <w:r w:rsidRPr="00601FED">
              <w:rPr>
                <w:highlight w:val="cyan"/>
              </w:rPr>
              <w:t>-</w:t>
            </w:r>
          </w:p>
        </w:tc>
        <w:tc>
          <w:tcPr>
            <w:tcW w:w="4590" w:type="dxa"/>
            <w:vAlign w:val="center"/>
          </w:tcPr>
          <w:p w14:paraId="1576DE56" w14:textId="23468FFF" w:rsidR="008C7D8D" w:rsidRPr="00601FED" w:rsidRDefault="008C7D8D" w:rsidP="008C7D8D">
            <w:pPr>
              <w:spacing w:after="0"/>
              <w:jc w:val="center"/>
              <w:rPr>
                <w:highlight w:val="cyan"/>
              </w:rPr>
            </w:pPr>
            <w:r w:rsidRPr="00601FED">
              <w:rPr>
                <w:highlight w:val="cyan"/>
              </w:rPr>
              <w:t>-</w:t>
            </w:r>
          </w:p>
        </w:tc>
      </w:tr>
      <w:tr w:rsidR="008C7D8D" w14:paraId="1598AB70" w14:textId="77777777" w:rsidTr="00494FFB">
        <w:trPr>
          <w:cantSplit/>
          <w:jc w:val="center"/>
        </w:trPr>
        <w:tc>
          <w:tcPr>
            <w:tcW w:w="1620" w:type="dxa"/>
            <w:vAlign w:val="center"/>
          </w:tcPr>
          <w:p w14:paraId="7D9354C8" w14:textId="06177548" w:rsidR="008C7D8D" w:rsidRPr="00601FED" w:rsidRDefault="008C7D8D" w:rsidP="008C7D8D">
            <w:pPr>
              <w:spacing w:after="0"/>
              <w:jc w:val="center"/>
              <w:rPr>
                <w:highlight w:val="cyan"/>
              </w:rPr>
            </w:pPr>
            <w:r w:rsidRPr="00601FED">
              <w:rPr>
                <w:highlight w:val="cyan"/>
              </w:rPr>
              <w:t>-</w:t>
            </w:r>
          </w:p>
        </w:tc>
        <w:tc>
          <w:tcPr>
            <w:tcW w:w="1350" w:type="dxa"/>
            <w:vAlign w:val="center"/>
          </w:tcPr>
          <w:p w14:paraId="18286AF4" w14:textId="525831EC" w:rsidR="008C7D8D" w:rsidRPr="00601FED" w:rsidRDefault="008C7D8D" w:rsidP="008C7D8D">
            <w:pPr>
              <w:spacing w:after="0"/>
              <w:jc w:val="center"/>
              <w:rPr>
                <w:highlight w:val="cyan"/>
              </w:rPr>
            </w:pPr>
            <w:r w:rsidRPr="00601FED">
              <w:rPr>
                <w:highlight w:val="cyan"/>
              </w:rPr>
              <w:t>-</w:t>
            </w:r>
          </w:p>
        </w:tc>
        <w:tc>
          <w:tcPr>
            <w:tcW w:w="2520" w:type="dxa"/>
            <w:vAlign w:val="center"/>
          </w:tcPr>
          <w:p w14:paraId="619BD480" w14:textId="76D1C659" w:rsidR="008C7D8D" w:rsidRPr="00601FED" w:rsidRDefault="008C7D8D" w:rsidP="008C7D8D">
            <w:pPr>
              <w:spacing w:after="0"/>
              <w:jc w:val="center"/>
              <w:rPr>
                <w:highlight w:val="cyan"/>
              </w:rPr>
            </w:pPr>
            <w:r w:rsidRPr="00601FED">
              <w:rPr>
                <w:highlight w:val="cyan"/>
              </w:rPr>
              <w:t>-</w:t>
            </w:r>
          </w:p>
        </w:tc>
        <w:tc>
          <w:tcPr>
            <w:tcW w:w="4590" w:type="dxa"/>
            <w:vAlign w:val="center"/>
          </w:tcPr>
          <w:p w14:paraId="323425BE" w14:textId="3CE97517" w:rsidR="008C7D8D" w:rsidRPr="00601FED" w:rsidRDefault="008C7D8D" w:rsidP="008C7D8D">
            <w:pPr>
              <w:spacing w:after="0"/>
              <w:jc w:val="center"/>
              <w:rPr>
                <w:highlight w:val="cyan"/>
              </w:rPr>
            </w:pPr>
            <w:r w:rsidRPr="00601FED">
              <w:rPr>
                <w:highlight w:val="cyan"/>
              </w:rPr>
              <w:t>Next Scheduled Policy Review</w:t>
            </w:r>
          </w:p>
        </w:tc>
      </w:tr>
    </w:tbl>
    <w:p w14:paraId="10A1367E" w14:textId="03D10C51" w:rsidR="004A23F1" w:rsidRDefault="004A23F1" w:rsidP="00DC7D3B">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61919022" w:rsidR="004A23F1" w:rsidRDefault="00452CB3" w:rsidP="004A23F1">
            <w:pPr>
              <w:spacing w:after="0"/>
            </w:pPr>
            <w:r w:rsidRPr="008C7D8D">
              <w:rPr>
                <w:highlight w:val="cyan"/>
              </w:rPr>
              <w:t>06/01/202</w:t>
            </w:r>
            <w:r w:rsidR="00DC7D3B">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43B8B956" w:rsidR="00494FFB" w:rsidRPr="00B72B3E" w:rsidRDefault="00494FFB" w:rsidP="00494FFB"/>
    <w:sectPr w:rsidR="00494FFB" w:rsidRPr="00B72B3E" w:rsidSect="00523852">
      <w:footerReference w:type="default" r:id="rId19"/>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49572" w14:textId="77777777" w:rsidR="00C70DCA" w:rsidRDefault="00C70DCA" w:rsidP="002F4343">
      <w:r>
        <w:separator/>
      </w:r>
    </w:p>
  </w:endnote>
  <w:endnote w:type="continuationSeparator" w:id="0">
    <w:p w14:paraId="4026D346" w14:textId="77777777" w:rsidR="00C70DCA" w:rsidRDefault="00C70DCA"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6976DF3C" w:rsidR="00A7478C" w:rsidRPr="00A7478C" w:rsidRDefault="00A7478C" w:rsidP="00A7478C">
    <w:pPr>
      <w:pStyle w:val="Footer"/>
      <w:jc w:val="center"/>
      <w:rPr>
        <w:rFonts w:ascii="Arial" w:hAnsi="Arial" w:cs="Arial"/>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D33C7" w14:textId="77777777" w:rsidR="00FB275E" w:rsidRDefault="00FB20D7">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CF008" w14:textId="58242573" w:rsidR="00A42CB2" w:rsidRPr="00A7478C" w:rsidRDefault="002C7965" w:rsidP="002C7965">
    <w:pPr>
      <w:pStyle w:val="Footer"/>
      <w:jc w:val="right"/>
      <w:rPr>
        <w:rFonts w:ascii="Arial" w:hAnsi="Arial" w:cs="Arial"/>
        <w:b/>
        <w:bCs/>
      </w:rPr>
    </w:pPr>
    <w:r w:rsidRPr="002C7965">
      <w:rPr>
        <w:rFonts w:ascii="Arial" w:hAnsi="Arial" w:cs="Arial"/>
        <w:b/>
        <w:bCs/>
      </w:rPr>
      <w:t xml:space="preserve">Page </w:t>
    </w:r>
    <w:r w:rsidRPr="002C7965">
      <w:rPr>
        <w:rFonts w:ascii="Arial" w:hAnsi="Arial" w:cs="Arial"/>
        <w:b/>
        <w:bCs/>
      </w:rPr>
      <w:fldChar w:fldCharType="begin"/>
    </w:r>
    <w:r w:rsidRPr="002C7965">
      <w:rPr>
        <w:rFonts w:ascii="Arial" w:hAnsi="Arial" w:cs="Arial"/>
        <w:b/>
        <w:bCs/>
      </w:rPr>
      <w:instrText xml:space="preserve"> PAGE  \* Arabic  \* MERGEFORMAT </w:instrText>
    </w:r>
    <w:r w:rsidRPr="002C7965">
      <w:rPr>
        <w:rFonts w:ascii="Arial" w:hAnsi="Arial" w:cs="Arial"/>
        <w:b/>
        <w:bCs/>
      </w:rPr>
      <w:fldChar w:fldCharType="separate"/>
    </w:r>
    <w:r w:rsidRPr="002C7965">
      <w:rPr>
        <w:rFonts w:ascii="Arial" w:hAnsi="Arial" w:cs="Arial"/>
        <w:b/>
        <w:bCs/>
        <w:noProof/>
      </w:rPr>
      <w:t>1</w:t>
    </w:r>
    <w:r w:rsidRPr="002C7965">
      <w:rPr>
        <w:rFonts w:ascii="Arial" w:hAnsi="Arial" w:cs="Arial"/>
        <w:b/>
        <w:bCs/>
      </w:rPr>
      <w:fldChar w:fldCharType="end"/>
    </w:r>
    <w:r w:rsidRPr="002C7965">
      <w:rPr>
        <w:rFonts w:ascii="Arial" w:hAnsi="Arial" w:cs="Arial"/>
        <w:b/>
        <w:bCs/>
      </w:rPr>
      <w:t xml:space="preserve"> of </w:t>
    </w:r>
    <w:r w:rsidR="00D76B2F">
      <w:rPr>
        <w:rFonts w:ascii="Arial" w:hAnsi="Arial" w:cs="Arial"/>
        <w:b/>
        <w:bCs/>
      </w:rPr>
      <w:t>1</w:t>
    </w:r>
    <w:r w:rsidR="00523852">
      <w:rPr>
        <w:rFonts w:ascii="Arial" w:hAnsi="Arial" w:cs="Arial"/>
        <w:b/>
        <w:bCs/>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F11A6" w14:textId="77777777" w:rsidR="00C70DCA" w:rsidRDefault="00C70DCA" w:rsidP="002F4343">
      <w:r>
        <w:separator/>
      </w:r>
    </w:p>
  </w:footnote>
  <w:footnote w:type="continuationSeparator" w:id="0">
    <w:p w14:paraId="090127EE" w14:textId="77777777" w:rsidR="00C70DCA" w:rsidRDefault="00C70DCA"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7A913C80"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2.9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49.9pt;visibility:visible" o:bullet="t">
        <v:imagedata r:id="rId2" o:title=""/>
      </v:shape>
    </w:pict>
  </w:numPicBullet>
  <w:numPicBullet w:numPicBulletId="2">
    <w:pict>
      <v:shape id="_x0000_i1027" type="#_x0000_t75" style="width:837pt;height:860.4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29159D"/>
    <w:multiLevelType w:val="multilevel"/>
    <w:tmpl w:val="A92EC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1D1141"/>
    <w:multiLevelType w:val="hybridMultilevel"/>
    <w:tmpl w:val="80AA5E9A"/>
    <w:lvl w:ilvl="0" w:tplc="FFFFFFFF">
      <w:start w:val="1"/>
      <w:numFmt w:val="decimal"/>
      <w:lvlText w:val="%1."/>
      <w:lvlJc w:val="left"/>
      <w:pPr>
        <w:ind w:left="1800" w:hanging="360"/>
      </w:pPr>
      <w:rPr>
        <w:rFonts w:hint="default"/>
      </w:rPr>
    </w:lvl>
    <w:lvl w:ilvl="1" w:tplc="04090001">
      <w:start w:val="1"/>
      <w:numFmt w:val="bullet"/>
      <w:lvlText w:val=""/>
      <w:lvlJc w:val="left"/>
      <w:pPr>
        <w:ind w:left="2880" w:hanging="360"/>
      </w:pPr>
      <w:rPr>
        <w:rFonts w:ascii="Symbol" w:hAnsi="Symbo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F5562B7"/>
    <w:multiLevelType w:val="hybridMultilevel"/>
    <w:tmpl w:val="C4CC467E"/>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decimal"/>
      <w:lvlText w:val="%3."/>
      <w:lvlJc w:val="left"/>
      <w:pPr>
        <w:ind w:left="1800" w:hanging="360"/>
      </w:p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84DF9"/>
    <w:multiLevelType w:val="hybridMultilevel"/>
    <w:tmpl w:val="EFBE133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AA60B8C"/>
    <w:multiLevelType w:val="hybridMultilevel"/>
    <w:tmpl w:val="34FE3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0" w15:restartNumberingAfterBreak="0">
    <w:nsid w:val="223D3E69"/>
    <w:multiLevelType w:val="hybridMultilevel"/>
    <w:tmpl w:val="62FE14C2"/>
    <w:lvl w:ilvl="0" w:tplc="AEE4F07A">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59468D"/>
    <w:multiLevelType w:val="hybridMultilevel"/>
    <w:tmpl w:val="661C994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B1485C"/>
    <w:multiLevelType w:val="hybridMultilevel"/>
    <w:tmpl w:val="26DC2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3F76717"/>
    <w:multiLevelType w:val="hybridMultilevel"/>
    <w:tmpl w:val="5D4801D8"/>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99F529B"/>
    <w:multiLevelType w:val="hybridMultilevel"/>
    <w:tmpl w:val="8AE2A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D653BB"/>
    <w:multiLevelType w:val="hybridMultilevel"/>
    <w:tmpl w:val="7FCC20C0"/>
    <w:lvl w:ilvl="0" w:tplc="0409000F">
      <w:start w:val="1"/>
      <w:numFmt w:val="decimal"/>
      <w:lvlText w:val="%1."/>
      <w:lvlJc w:val="left"/>
      <w:pPr>
        <w:ind w:left="2160" w:hanging="360"/>
      </w:pPr>
      <w:rPr>
        <w:rFont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5"/>
  </w:num>
  <w:num w:numId="2" w16cid:durableId="1870292006">
    <w:abstractNumId w:val="30"/>
  </w:num>
  <w:num w:numId="3" w16cid:durableId="1037974868">
    <w:abstractNumId w:val="39"/>
  </w:num>
  <w:num w:numId="4" w16cid:durableId="1786194543">
    <w:abstractNumId w:val="1"/>
  </w:num>
  <w:num w:numId="5" w16cid:durableId="272716593">
    <w:abstractNumId w:val="19"/>
  </w:num>
  <w:num w:numId="6" w16cid:durableId="1446922643">
    <w:abstractNumId w:val="12"/>
  </w:num>
  <w:num w:numId="7" w16cid:durableId="2017339123">
    <w:abstractNumId w:val="31"/>
  </w:num>
  <w:num w:numId="8" w16cid:durableId="560019094">
    <w:abstractNumId w:val="25"/>
  </w:num>
  <w:num w:numId="9" w16cid:durableId="310719103">
    <w:abstractNumId w:val="23"/>
  </w:num>
  <w:num w:numId="10" w16cid:durableId="248346028">
    <w:abstractNumId w:val="7"/>
  </w:num>
  <w:num w:numId="11" w16cid:durableId="2050302068">
    <w:abstractNumId w:val="29"/>
  </w:num>
  <w:num w:numId="12" w16cid:durableId="156699124">
    <w:abstractNumId w:val="32"/>
  </w:num>
  <w:num w:numId="13" w16cid:durableId="217864205">
    <w:abstractNumId w:val="28"/>
  </w:num>
  <w:num w:numId="14" w16cid:durableId="1203638250">
    <w:abstractNumId w:val="27"/>
  </w:num>
  <w:num w:numId="15" w16cid:durableId="514347271">
    <w:abstractNumId w:val="9"/>
  </w:num>
  <w:num w:numId="16" w16cid:durableId="1455292902">
    <w:abstractNumId w:val="16"/>
  </w:num>
  <w:num w:numId="17" w16cid:durableId="1105619125">
    <w:abstractNumId w:val="22"/>
  </w:num>
  <w:num w:numId="18" w16cid:durableId="1675910304">
    <w:abstractNumId w:val="34"/>
  </w:num>
  <w:num w:numId="19" w16cid:durableId="270169552">
    <w:abstractNumId w:val="21"/>
  </w:num>
  <w:num w:numId="20" w16cid:durableId="1943954255">
    <w:abstractNumId w:val="38"/>
  </w:num>
  <w:num w:numId="21" w16cid:durableId="1011448656">
    <w:abstractNumId w:val="0"/>
  </w:num>
  <w:num w:numId="22" w16cid:durableId="555166402">
    <w:abstractNumId w:val="13"/>
  </w:num>
  <w:num w:numId="23" w16cid:durableId="806629126">
    <w:abstractNumId w:val="15"/>
  </w:num>
  <w:num w:numId="24" w16cid:durableId="837158137">
    <w:abstractNumId w:val="35"/>
  </w:num>
  <w:num w:numId="25" w16cid:durableId="2053143298">
    <w:abstractNumId w:val="18"/>
  </w:num>
  <w:num w:numId="26" w16cid:durableId="333918802">
    <w:abstractNumId w:val="14"/>
  </w:num>
  <w:num w:numId="27" w16cid:durableId="2145150802">
    <w:abstractNumId w:val="37"/>
  </w:num>
  <w:num w:numId="28" w16cid:durableId="1619675198">
    <w:abstractNumId w:val="8"/>
  </w:num>
  <w:num w:numId="29" w16cid:durableId="895626360">
    <w:abstractNumId w:val="36"/>
  </w:num>
  <w:num w:numId="30" w16cid:durableId="1190139345">
    <w:abstractNumId w:val="4"/>
  </w:num>
  <w:num w:numId="31" w16cid:durableId="1359354102">
    <w:abstractNumId w:val="3"/>
  </w:num>
  <w:num w:numId="32" w16cid:durableId="226962307">
    <w:abstractNumId w:val="26"/>
  </w:num>
  <w:num w:numId="33" w16cid:durableId="1384525392">
    <w:abstractNumId w:val="6"/>
  </w:num>
  <w:num w:numId="34" w16cid:durableId="2138601575">
    <w:abstractNumId w:val="11"/>
  </w:num>
  <w:num w:numId="35" w16cid:durableId="2100591699">
    <w:abstractNumId w:val="33"/>
  </w:num>
  <w:num w:numId="36" w16cid:durableId="939409026">
    <w:abstractNumId w:val="24"/>
  </w:num>
  <w:num w:numId="37" w16cid:durableId="1631478224">
    <w:abstractNumId w:val="20"/>
  </w:num>
  <w:num w:numId="38" w16cid:durableId="1701934857">
    <w:abstractNumId w:val="17"/>
  </w:num>
  <w:num w:numId="39" w16cid:durableId="1692100902">
    <w:abstractNumId w:val="2"/>
  </w:num>
  <w:num w:numId="40" w16cid:durableId="1907762110">
    <w:abstractNumId w:val="10"/>
  </w:num>
  <w:num w:numId="41" w16cid:durableId="1909728618">
    <w:abstractNumId w:val="40"/>
  </w:num>
  <w:num w:numId="42" w16cid:durableId="336884761">
    <w:abstractNumId w:val="40"/>
  </w:num>
  <w:num w:numId="43" w16cid:durableId="900403911">
    <w:abstractNumId w:val="7"/>
  </w:num>
  <w:num w:numId="44" w16cid:durableId="415059211">
    <w:abstractNumId w:val="7"/>
  </w:num>
  <w:num w:numId="45" w16cid:durableId="1735932938">
    <w:abstractNumId w:val="7"/>
  </w:num>
  <w:num w:numId="46" w16cid:durableId="49615672">
    <w:abstractNumId w:val="7"/>
  </w:num>
  <w:num w:numId="47" w16cid:durableId="15689461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4BD5"/>
    <w:rsid w:val="0000692F"/>
    <w:rsid w:val="00007D82"/>
    <w:rsid w:val="00007EDC"/>
    <w:rsid w:val="00011C4B"/>
    <w:rsid w:val="00012EF1"/>
    <w:rsid w:val="00014747"/>
    <w:rsid w:val="0001562E"/>
    <w:rsid w:val="00016DF6"/>
    <w:rsid w:val="000178FA"/>
    <w:rsid w:val="00017D43"/>
    <w:rsid w:val="00020332"/>
    <w:rsid w:val="000211F4"/>
    <w:rsid w:val="00021270"/>
    <w:rsid w:val="00022F62"/>
    <w:rsid w:val="00024771"/>
    <w:rsid w:val="00026235"/>
    <w:rsid w:val="00026CAA"/>
    <w:rsid w:val="00027019"/>
    <w:rsid w:val="000327D4"/>
    <w:rsid w:val="00032F75"/>
    <w:rsid w:val="000340CE"/>
    <w:rsid w:val="000344E7"/>
    <w:rsid w:val="00034B16"/>
    <w:rsid w:val="00035B04"/>
    <w:rsid w:val="0003711B"/>
    <w:rsid w:val="00040186"/>
    <w:rsid w:val="0004171D"/>
    <w:rsid w:val="000419F2"/>
    <w:rsid w:val="000433B5"/>
    <w:rsid w:val="000436E6"/>
    <w:rsid w:val="00046178"/>
    <w:rsid w:val="000463F7"/>
    <w:rsid w:val="000465DF"/>
    <w:rsid w:val="0004698A"/>
    <w:rsid w:val="000477DA"/>
    <w:rsid w:val="000500AD"/>
    <w:rsid w:val="00051F45"/>
    <w:rsid w:val="00053858"/>
    <w:rsid w:val="00053970"/>
    <w:rsid w:val="00053AAA"/>
    <w:rsid w:val="00053CAA"/>
    <w:rsid w:val="0005499B"/>
    <w:rsid w:val="0006254D"/>
    <w:rsid w:val="00062736"/>
    <w:rsid w:val="000643A8"/>
    <w:rsid w:val="00064631"/>
    <w:rsid w:val="0006722C"/>
    <w:rsid w:val="00067AB8"/>
    <w:rsid w:val="00067DF8"/>
    <w:rsid w:val="00071315"/>
    <w:rsid w:val="000725D1"/>
    <w:rsid w:val="0007396E"/>
    <w:rsid w:val="00074A96"/>
    <w:rsid w:val="0007556C"/>
    <w:rsid w:val="00077E49"/>
    <w:rsid w:val="00081BE6"/>
    <w:rsid w:val="00082772"/>
    <w:rsid w:val="00083FE4"/>
    <w:rsid w:val="00087281"/>
    <w:rsid w:val="00087E9C"/>
    <w:rsid w:val="00090819"/>
    <w:rsid w:val="00091D9B"/>
    <w:rsid w:val="00092F9A"/>
    <w:rsid w:val="000931E8"/>
    <w:rsid w:val="00094C92"/>
    <w:rsid w:val="00095AA2"/>
    <w:rsid w:val="00095B95"/>
    <w:rsid w:val="000A04CF"/>
    <w:rsid w:val="000A2367"/>
    <w:rsid w:val="000A24FD"/>
    <w:rsid w:val="000A2B21"/>
    <w:rsid w:val="000A549E"/>
    <w:rsid w:val="000A60E3"/>
    <w:rsid w:val="000B041E"/>
    <w:rsid w:val="000B0D84"/>
    <w:rsid w:val="000B169C"/>
    <w:rsid w:val="000B219A"/>
    <w:rsid w:val="000B2C47"/>
    <w:rsid w:val="000B48A9"/>
    <w:rsid w:val="000B491F"/>
    <w:rsid w:val="000B4BFB"/>
    <w:rsid w:val="000B624A"/>
    <w:rsid w:val="000C52A8"/>
    <w:rsid w:val="000C55AD"/>
    <w:rsid w:val="000D19A7"/>
    <w:rsid w:val="000D3930"/>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3638"/>
    <w:rsid w:val="00104E15"/>
    <w:rsid w:val="001102CB"/>
    <w:rsid w:val="00110F63"/>
    <w:rsid w:val="00116B0F"/>
    <w:rsid w:val="00117ACF"/>
    <w:rsid w:val="00120012"/>
    <w:rsid w:val="00121AD0"/>
    <w:rsid w:val="00121FE4"/>
    <w:rsid w:val="00122AEC"/>
    <w:rsid w:val="00123A0E"/>
    <w:rsid w:val="001351A2"/>
    <w:rsid w:val="00141B83"/>
    <w:rsid w:val="001439F7"/>
    <w:rsid w:val="0014410D"/>
    <w:rsid w:val="00145055"/>
    <w:rsid w:val="0015073E"/>
    <w:rsid w:val="0015269A"/>
    <w:rsid w:val="0015625D"/>
    <w:rsid w:val="00160640"/>
    <w:rsid w:val="001606F1"/>
    <w:rsid w:val="00161B81"/>
    <w:rsid w:val="001620B9"/>
    <w:rsid w:val="001622A3"/>
    <w:rsid w:val="00164D49"/>
    <w:rsid w:val="00164F19"/>
    <w:rsid w:val="001653E0"/>
    <w:rsid w:val="0016767F"/>
    <w:rsid w:val="00172B7E"/>
    <w:rsid w:val="00176330"/>
    <w:rsid w:val="00177310"/>
    <w:rsid w:val="00177F3D"/>
    <w:rsid w:val="00180803"/>
    <w:rsid w:val="0018097A"/>
    <w:rsid w:val="00181ECD"/>
    <w:rsid w:val="0018307A"/>
    <w:rsid w:val="001839FA"/>
    <w:rsid w:val="00184DA8"/>
    <w:rsid w:val="0018640D"/>
    <w:rsid w:val="00186637"/>
    <w:rsid w:val="00186DA5"/>
    <w:rsid w:val="00190FC3"/>
    <w:rsid w:val="00191BE9"/>
    <w:rsid w:val="00192276"/>
    <w:rsid w:val="00194AA5"/>
    <w:rsid w:val="00196F05"/>
    <w:rsid w:val="001A0B0D"/>
    <w:rsid w:val="001A1575"/>
    <w:rsid w:val="001A29D7"/>
    <w:rsid w:val="001A2BD1"/>
    <w:rsid w:val="001A3921"/>
    <w:rsid w:val="001A46EA"/>
    <w:rsid w:val="001A4A2E"/>
    <w:rsid w:val="001A5620"/>
    <w:rsid w:val="001A618A"/>
    <w:rsid w:val="001A740D"/>
    <w:rsid w:val="001B185A"/>
    <w:rsid w:val="001B2166"/>
    <w:rsid w:val="001B26F5"/>
    <w:rsid w:val="001B2FAA"/>
    <w:rsid w:val="001B4F0E"/>
    <w:rsid w:val="001B7859"/>
    <w:rsid w:val="001C39F9"/>
    <w:rsid w:val="001C3D29"/>
    <w:rsid w:val="001C5173"/>
    <w:rsid w:val="001C6570"/>
    <w:rsid w:val="001D7F9F"/>
    <w:rsid w:val="001E16B0"/>
    <w:rsid w:val="001E25D0"/>
    <w:rsid w:val="001E4670"/>
    <w:rsid w:val="001E5036"/>
    <w:rsid w:val="001E5C4A"/>
    <w:rsid w:val="001F0C9D"/>
    <w:rsid w:val="001F0F11"/>
    <w:rsid w:val="001F35E8"/>
    <w:rsid w:val="001F3C6E"/>
    <w:rsid w:val="001F3D41"/>
    <w:rsid w:val="001F6453"/>
    <w:rsid w:val="001F6DA5"/>
    <w:rsid w:val="001F7842"/>
    <w:rsid w:val="0020574C"/>
    <w:rsid w:val="00206C68"/>
    <w:rsid w:val="00207BD6"/>
    <w:rsid w:val="002102F3"/>
    <w:rsid w:val="00212372"/>
    <w:rsid w:val="00213100"/>
    <w:rsid w:val="00214180"/>
    <w:rsid w:val="00214BCD"/>
    <w:rsid w:val="00224BC4"/>
    <w:rsid w:val="0022705E"/>
    <w:rsid w:val="00227EB9"/>
    <w:rsid w:val="0023175B"/>
    <w:rsid w:val="00232727"/>
    <w:rsid w:val="002357BC"/>
    <w:rsid w:val="0023647A"/>
    <w:rsid w:val="00236FD1"/>
    <w:rsid w:val="00237858"/>
    <w:rsid w:val="00237B70"/>
    <w:rsid w:val="00237C6B"/>
    <w:rsid w:val="0024315D"/>
    <w:rsid w:val="00243A48"/>
    <w:rsid w:val="00245B7E"/>
    <w:rsid w:val="00247673"/>
    <w:rsid w:val="00247AF1"/>
    <w:rsid w:val="00247E23"/>
    <w:rsid w:val="00252F77"/>
    <w:rsid w:val="00253059"/>
    <w:rsid w:val="002530F2"/>
    <w:rsid w:val="00253AE7"/>
    <w:rsid w:val="00253B5B"/>
    <w:rsid w:val="00256280"/>
    <w:rsid w:val="002579C0"/>
    <w:rsid w:val="00260553"/>
    <w:rsid w:val="002616D8"/>
    <w:rsid w:val="002618A4"/>
    <w:rsid w:val="00265CEA"/>
    <w:rsid w:val="00266AA5"/>
    <w:rsid w:val="002713EE"/>
    <w:rsid w:val="0027248F"/>
    <w:rsid w:val="002726FD"/>
    <w:rsid w:val="002736A0"/>
    <w:rsid w:val="00276B99"/>
    <w:rsid w:val="00276E51"/>
    <w:rsid w:val="00280A61"/>
    <w:rsid w:val="002834C1"/>
    <w:rsid w:val="00283C02"/>
    <w:rsid w:val="00284528"/>
    <w:rsid w:val="00285CC5"/>
    <w:rsid w:val="002876FB"/>
    <w:rsid w:val="00287B9F"/>
    <w:rsid w:val="002919FF"/>
    <w:rsid w:val="0029589C"/>
    <w:rsid w:val="00297987"/>
    <w:rsid w:val="002A014F"/>
    <w:rsid w:val="002A0DE5"/>
    <w:rsid w:val="002A1261"/>
    <w:rsid w:val="002A4138"/>
    <w:rsid w:val="002A46F1"/>
    <w:rsid w:val="002A53EC"/>
    <w:rsid w:val="002A64A1"/>
    <w:rsid w:val="002A76C5"/>
    <w:rsid w:val="002B1647"/>
    <w:rsid w:val="002B1873"/>
    <w:rsid w:val="002B32E8"/>
    <w:rsid w:val="002B5365"/>
    <w:rsid w:val="002C0A2C"/>
    <w:rsid w:val="002C554E"/>
    <w:rsid w:val="002C6390"/>
    <w:rsid w:val="002C7965"/>
    <w:rsid w:val="002D1046"/>
    <w:rsid w:val="002D1B23"/>
    <w:rsid w:val="002D29D1"/>
    <w:rsid w:val="002D3A57"/>
    <w:rsid w:val="002E2CF3"/>
    <w:rsid w:val="002E35D5"/>
    <w:rsid w:val="002E5F7C"/>
    <w:rsid w:val="002F172D"/>
    <w:rsid w:val="002F1A28"/>
    <w:rsid w:val="002F1CF9"/>
    <w:rsid w:val="002F21B1"/>
    <w:rsid w:val="002F36A2"/>
    <w:rsid w:val="002F3DD0"/>
    <w:rsid w:val="002F4343"/>
    <w:rsid w:val="002F44B3"/>
    <w:rsid w:val="002F5C88"/>
    <w:rsid w:val="002F745C"/>
    <w:rsid w:val="0030010A"/>
    <w:rsid w:val="0030187E"/>
    <w:rsid w:val="003024FF"/>
    <w:rsid w:val="00303017"/>
    <w:rsid w:val="00303B51"/>
    <w:rsid w:val="0030594D"/>
    <w:rsid w:val="0031333C"/>
    <w:rsid w:val="00314092"/>
    <w:rsid w:val="00316BDF"/>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6B80"/>
    <w:rsid w:val="00347FA3"/>
    <w:rsid w:val="00350C23"/>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710B7"/>
    <w:rsid w:val="00371931"/>
    <w:rsid w:val="00372958"/>
    <w:rsid w:val="00375260"/>
    <w:rsid w:val="0037565C"/>
    <w:rsid w:val="00375D12"/>
    <w:rsid w:val="00375F0D"/>
    <w:rsid w:val="00375F17"/>
    <w:rsid w:val="00376CBF"/>
    <w:rsid w:val="00376CC8"/>
    <w:rsid w:val="00382B16"/>
    <w:rsid w:val="00382DB9"/>
    <w:rsid w:val="003836B8"/>
    <w:rsid w:val="003871FD"/>
    <w:rsid w:val="0038787A"/>
    <w:rsid w:val="00391C1D"/>
    <w:rsid w:val="003922BF"/>
    <w:rsid w:val="003950BE"/>
    <w:rsid w:val="0039518F"/>
    <w:rsid w:val="003A03E2"/>
    <w:rsid w:val="003A14E4"/>
    <w:rsid w:val="003A1FE0"/>
    <w:rsid w:val="003A36FD"/>
    <w:rsid w:val="003B2312"/>
    <w:rsid w:val="003B2EFC"/>
    <w:rsid w:val="003B35A5"/>
    <w:rsid w:val="003B48C8"/>
    <w:rsid w:val="003B4C10"/>
    <w:rsid w:val="003B5602"/>
    <w:rsid w:val="003B5DCF"/>
    <w:rsid w:val="003B77BE"/>
    <w:rsid w:val="003B7930"/>
    <w:rsid w:val="003B7C54"/>
    <w:rsid w:val="003C2889"/>
    <w:rsid w:val="003C3B04"/>
    <w:rsid w:val="003C5F2B"/>
    <w:rsid w:val="003C6819"/>
    <w:rsid w:val="003C6993"/>
    <w:rsid w:val="003C7BCE"/>
    <w:rsid w:val="003D1190"/>
    <w:rsid w:val="003D2C86"/>
    <w:rsid w:val="003D3A04"/>
    <w:rsid w:val="003D4AE6"/>
    <w:rsid w:val="003D5E1A"/>
    <w:rsid w:val="003E0831"/>
    <w:rsid w:val="003E3ED1"/>
    <w:rsid w:val="003E41E9"/>
    <w:rsid w:val="003E70F0"/>
    <w:rsid w:val="003F07E0"/>
    <w:rsid w:val="003F0DCF"/>
    <w:rsid w:val="003F103E"/>
    <w:rsid w:val="003F4E66"/>
    <w:rsid w:val="003F6654"/>
    <w:rsid w:val="003F739C"/>
    <w:rsid w:val="00400C20"/>
    <w:rsid w:val="00402834"/>
    <w:rsid w:val="00404325"/>
    <w:rsid w:val="00404ADC"/>
    <w:rsid w:val="00404C61"/>
    <w:rsid w:val="00407713"/>
    <w:rsid w:val="00410435"/>
    <w:rsid w:val="0041248B"/>
    <w:rsid w:val="00414965"/>
    <w:rsid w:val="0042172D"/>
    <w:rsid w:val="00422C6A"/>
    <w:rsid w:val="004236DD"/>
    <w:rsid w:val="0042441D"/>
    <w:rsid w:val="00425BA8"/>
    <w:rsid w:val="0042669E"/>
    <w:rsid w:val="00427522"/>
    <w:rsid w:val="004275E9"/>
    <w:rsid w:val="0043091D"/>
    <w:rsid w:val="00431850"/>
    <w:rsid w:val="00436156"/>
    <w:rsid w:val="0043684C"/>
    <w:rsid w:val="00436C8D"/>
    <w:rsid w:val="00443880"/>
    <w:rsid w:val="00444755"/>
    <w:rsid w:val="00446783"/>
    <w:rsid w:val="00447A98"/>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6C0"/>
    <w:rsid w:val="00472E44"/>
    <w:rsid w:val="00474565"/>
    <w:rsid w:val="00474D99"/>
    <w:rsid w:val="0047509A"/>
    <w:rsid w:val="00477C41"/>
    <w:rsid w:val="004823BD"/>
    <w:rsid w:val="00483751"/>
    <w:rsid w:val="004866FC"/>
    <w:rsid w:val="00490708"/>
    <w:rsid w:val="00491B24"/>
    <w:rsid w:val="00492985"/>
    <w:rsid w:val="0049340D"/>
    <w:rsid w:val="00494FFB"/>
    <w:rsid w:val="00495DCC"/>
    <w:rsid w:val="00496709"/>
    <w:rsid w:val="00497E87"/>
    <w:rsid w:val="004A024B"/>
    <w:rsid w:val="004A23F1"/>
    <w:rsid w:val="004A5286"/>
    <w:rsid w:val="004A7F2F"/>
    <w:rsid w:val="004B09E0"/>
    <w:rsid w:val="004B1A94"/>
    <w:rsid w:val="004B353A"/>
    <w:rsid w:val="004B3E09"/>
    <w:rsid w:val="004B5E18"/>
    <w:rsid w:val="004B5F97"/>
    <w:rsid w:val="004B70C0"/>
    <w:rsid w:val="004C1FC5"/>
    <w:rsid w:val="004C3D5A"/>
    <w:rsid w:val="004C4EB7"/>
    <w:rsid w:val="004C5B1A"/>
    <w:rsid w:val="004C6CBB"/>
    <w:rsid w:val="004C6E16"/>
    <w:rsid w:val="004D751D"/>
    <w:rsid w:val="004D7CF5"/>
    <w:rsid w:val="004E078A"/>
    <w:rsid w:val="004E1FCF"/>
    <w:rsid w:val="004E2B2E"/>
    <w:rsid w:val="004E445F"/>
    <w:rsid w:val="004E5146"/>
    <w:rsid w:val="004E7978"/>
    <w:rsid w:val="004F2219"/>
    <w:rsid w:val="004F3A13"/>
    <w:rsid w:val="004F3F4A"/>
    <w:rsid w:val="004F511B"/>
    <w:rsid w:val="004F75A5"/>
    <w:rsid w:val="004F7744"/>
    <w:rsid w:val="00500AF7"/>
    <w:rsid w:val="00500D43"/>
    <w:rsid w:val="005021E5"/>
    <w:rsid w:val="00502F00"/>
    <w:rsid w:val="005033AB"/>
    <w:rsid w:val="00503DC3"/>
    <w:rsid w:val="005127AF"/>
    <w:rsid w:val="005152E6"/>
    <w:rsid w:val="00520A74"/>
    <w:rsid w:val="00520BBE"/>
    <w:rsid w:val="005223EF"/>
    <w:rsid w:val="00522D9E"/>
    <w:rsid w:val="00523852"/>
    <w:rsid w:val="005264BB"/>
    <w:rsid w:val="00527270"/>
    <w:rsid w:val="00531771"/>
    <w:rsid w:val="00532485"/>
    <w:rsid w:val="00533EA5"/>
    <w:rsid w:val="00534C5E"/>
    <w:rsid w:val="00536233"/>
    <w:rsid w:val="00536A42"/>
    <w:rsid w:val="00536F4D"/>
    <w:rsid w:val="00537F19"/>
    <w:rsid w:val="005427A1"/>
    <w:rsid w:val="00544D50"/>
    <w:rsid w:val="0054646A"/>
    <w:rsid w:val="00547970"/>
    <w:rsid w:val="0055019E"/>
    <w:rsid w:val="00551066"/>
    <w:rsid w:val="005514ED"/>
    <w:rsid w:val="00551615"/>
    <w:rsid w:val="00553641"/>
    <w:rsid w:val="00553C41"/>
    <w:rsid w:val="005557A6"/>
    <w:rsid w:val="00557AE7"/>
    <w:rsid w:val="00557CE7"/>
    <w:rsid w:val="00560DC7"/>
    <w:rsid w:val="005616AB"/>
    <w:rsid w:val="00563ED3"/>
    <w:rsid w:val="00566883"/>
    <w:rsid w:val="005668C8"/>
    <w:rsid w:val="00572B6B"/>
    <w:rsid w:val="005739F6"/>
    <w:rsid w:val="0057525D"/>
    <w:rsid w:val="00580E8B"/>
    <w:rsid w:val="00582C20"/>
    <w:rsid w:val="005832E9"/>
    <w:rsid w:val="00583A37"/>
    <w:rsid w:val="005845B8"/>
    <w:rsid w:val="0058715E"/>
    <w:rsid w:val="005872AB"/>
    <w:rsid w:val="005876E0"/>
    <w:rsid w:val="00591BFC"/>
    <w:rsid w:val="0059324B"/>
    <w:rsid w:val="00597496"/>
    <w:rsid w:val="005A06F0"/>
    <w:rsid w:val="005A27CC"/>
    <w:rsid w:val="005A785C"/>
    <w:rsid w:val="005B1011"/>
    <w:rsid w:val="005B1E7E"/>
    <w:rsid w:val="005B2E30"/>
    <w:rsid w:val="005B36F7"/>
    <w:rsid w:val="005B55D5"/>
    <w:rsid w:val="005B568F"/>
    <w:rsid w:val="005C1D91"/>
    <w:rsid w:val="005C35A5"/>
    <w:rsid w:val="005C3BE8"/>
    <w:rsid w:val="005C6D36"/>
    <w:rsid w:val="005C6DA7"/>
    <w:rsid w:val="005C7BAC"/>
    <w:rsid w:val="005D1376"/>
    <w:rsid w:val="005D76F5"/>
    <w:rsid w:val="005E00EF"/>
    <w:rsid w:val="005E0EBA"/>
    <w:rsid w:val="005E2A10"/>
    <w:rsid w:val="005E3990"/>
    <w:rsid w:val="005E4EF8"/>
    <w:rsid w:val="005E7721"/>
    <w:rsid w:val="005F3D99"/>
    <w:rsid w:val="005F452D"/>
    <w:rsid w:val="00600021"/>
    <w:rsid w:val="00600A32"/>
    <w:rsid w:val="00601EFB"/>
    <w:rsid w:val="00601FED"/>
    <w:rsid w:val="00602BB9"/>
    <w:rsid w:val="0060508E"/>
    <w:rsid w:val="0060515E"/>
    <w:rsid w:val="00606A0F"/>
    <w:rsid w:val="00607BD0"/>
    <w:rsid w:val="00610764"/>
    <w:rsid w:val="006109E3"/>
    <w:rsid w:val="00612D82"/>
    <w:rsid w:val="00612E46"/>
    <w:rsid w:val="00613182"/>
    <w:rsid w:val="006246B8"/>
    <w:rsid w:val="0062505D"/>
    <w:rsid w:val="006271C2"/>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608CC"/>
    <w:rsid w:val="00660AF9"/>
    <w:rsid w:val="00662C5C"/>
    <w:rsid w:val="00662C9E"/>
    <w:rsid w:val="006630A3"/>
    <w:rsid w:val="00664F62"/>
    <w:rsid w:val="0066534C"/>
    <w:rsid w:val="0067377A"/>
    <w:rsid w:val="00673B0C"/>
    <w:rsid w:val="0067528F"/>
    <w:rsid w:val="00676290"/>
    <w:rsid w:val="00677057"/>
    <w:rsid w:val="00677EAD"/>
    <w:rsid w:val="00683799"/>
    <w:rsid w:val="0068508D"/>
    <w:rsid w:val="006859CF"/>
    <w:rsid w:val="0068700F"/>
    <w:rsid w:val="00687C01"/>
    <w:rsid w:val="006915C0"/>
    <w:rsid w:val="006915C8"/>
    <w:rsid w:val="00693F53"/>
    <w:rsid w:val="00694923"/>
    <w:rsid w:val="006958E6"/>
    <w:rsid w:val="006A01E3"/>
    <w:rsid w:val="006A13A3"/>
    <w:rsid w:val="006B078E"/>
    <w:rsid w:val="006B1244"/>
    <w:rsid w:val="006B4D1D"/>
    <w:rsid w:val="006B5BCF"/>
    <w:rsid w:val="006C028A"/>
    <w:rsid w:val="006C6C21"/>
    <w:rsid w:val="006C782F"/>
    <w:rsid w:val="006D0E6A"/>
    <w:rsid w:val="006D0E7F"/>
    <w:rsid w:val="006D4472"/>
    <w:rsid w:val="006D4AED"/>
    <w:rsid w:val="006D660B"/>
    <w:rsid w:val="006D66BA"/>
    <w:rsid w:val="006D6877"/>
    <w:rsid w:val="006E32B2"/>
    <w:rsid w:val="006E49A5"/>
    <w:rsid w:val="006E52BB"/>
    <w:rsid w:val="006E574E"/>
    <w:rsid w:val="006E6669"/>
    <w:rsid w:val="006E68F7"/>
    <w:rsid w:val="006F16E6"/>
    <w:rsid w:val="006F2209"/>
    <w:rsid w:val="006F4260"/>
    <w:rsid w:val="006F42C7"/>
    <w:rsid w:val="006F4667"/>
    <w:rsid w:val="006F503C"/>
    <w:rsid w:val="006F50E8"/>
    <w:rsid w:val="006F6C51"/>
    <w:rsid w:val="006F7259"/>
    <w:rsid w:val="007018EE"/>
    <w:rsid w:val="00701D49"/>
    <w:rsid w:val="007020D6"/>
    <w:rsid w:val="00706E29"/>
    <w:rsid w:val="00707D75"/>
    <w:rsid w:val="007103FE"/>
    <w:rsid w:val="007104D5"/>
    <w:rsid w:val="00710DE9"/>
    <w:rsid w:val="00711F80"/>
    <w:rsid w:val="007131C2"/>
    <w:rsid w:val="007144B4"/>
    <w:rsid w:val="007177FE"/>
    <w:rsid w:val="00717860"/>
    <w:rsid w:val="007205DE"/>
    <w:rsid w:val="007206B1"/>
    <w:rsid w:val="007208A4"/>
    <w:rsid w:val="007210DE"/>
    <w:rsid w:val="00721223"/>
    <w:rsid w:val="00722A4E"/>
    <w:rsid w:val="007241AD"/>
    <w:rsid w:val="00725564"/>
    <w:rsid w:val="0073099E"/>
    <w:rsid w:val="00732CAE"/>
    <w:rsid w:val="007353C6"/>
    <w:rsid w:val="00737DFA"/>
    <w:rsid w:val="00740F92"/>
    <w:rsid w:val="00741BFB"/>
    <w:rsid w:val="007428C2"/>
    <w:rsid w:val="00745536"/>
    <w:rsid w:val="0074777D"/>
    <w:rsid w:val="00750FA0"/>
    <w:rsid w:val="00753080"/>
    <w:rsid w:val="00756B36"/>
    <w:rsid w:val="0075738E"/>
    <w:rsid w:val="00757610"/>
    <w:rsid w:val="007576C6"/>
    <w:rsid w:val="00757F6F"/>
    <w:rsid w:val="007604B3"/>
    <w:rsid w:val="0076231E"/>
    <w:rsid w:val="00764A50"/>
    <w:rsid w:val="00764FC9"/>
    <w:rsid w:val="00766097"/>
    <w:rsid w:val="00767752"/>
    <w:rsid w:val="00771AC3"/>
    <w:rsid w:val="00773E9A"/>
    <w:rsid w:val="007747F5"/>
    <w:rsid w:val="00775CE8"/>
    <w:rsid w:val="00777EA5"/>
    <w:rsid w:val="00783041"/>
    <w:rsid w:val="00783CD3"/>
    <w:rsid w:val="00784F79"/>
    <w:rsid w:val="00786B22"/>
    <w:rsid w:val="007924CE"/>
    <w:rsid w:val="0079253E"/>
    <w:rsid w:val="007934AB"/>
    <w:rsid w:val="00794F4A"/>
    <w:rsid w:val="00795985"/>
    <w:rsid w:val="00797687"/>
    <w:rsid w:val="007A2662"/>
    <w:rsid w:val="007A2F95"/>
    <w:rsid w:val="007B44E1"/>
    <w:rsid w:val="007B6BB8"/>
    <w:rsid w:val="007B7E76"/>
    <w:rsid w:val="007C1D66"/>
    <w:rsid w:val="007C3790"/>
    <w:rsid w:val="007C5242"/>
    <w:rsid w:val="007C5D4B"/>
    <w:rsid w:val="007C6D1C"/>
    <w:rsid w:val="007D12B0"/>
    <w:rsid w:val="007D61DF"/>
    <w:rsid w:val="007E0425"/>
    <w:rsid w:val="007E06CC"/>
    <w:rsid w:val="007E255E"/>
    <w:rsid w:val="007E40C1"/>
    <w:rsid w:val="007E41F9"/>
    <w:rsid w:val="007E4239"/>
    <w:rsid w:val="007E5549"/>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4797"/>
    <w:rsid w:val="008149DF"/>
    <w:rsid w:val="008274D6"/>
    <w:rsid w:val="00827EC8"/>
    <w:rsid w:val="00830B8B"/>
    <w:rsid w:val="0083207C"/>
    <w:rsid w:val="008335DE"/>
    <w:rsid w:val="00833960"/>
    <w:rsid w:val="00833EDE"/>
    <w:rsid w:val="0083574D"/>
    <w:rsid w:val="00836C9C"/>
    <w:rsid w:val="00837FBB"/>
    <w:rsid w:val="00843CB9"/>
    <w:rsid w:val="00844D46"/>
    <w:rsid w:val="008458C2"/>
    <w:rsid w:val="00846A08"/>
    <w:rsid w:val="008500EE"/>
    <w:rsid w:val="00850AB8"/>
    <w:rsid w:val="00851BE2"/>
    <w:rsid w:val="00854F96"/>
    <w:rsid w:val="0086352B"/>
    <w:rsid w:val="0086554D"/>
    <w:rsid w:val="008673E0"/>
    <w:rsid w:val="008732AE"/>
    <w:rsid w:val="0087489F"/>
    <w:rsid w:val="00874CF8"/>
    <w:rsid w:val="00875D50"/>
    <w:rsid w:val="00880F63"/>
    <w:rsid w:val="0088222E"/>
    <w:rsid w:val="008924A3"/>
    <w:rsid w:val="00896E6A"/>
    <w:rsid w:val="008A084A"/>
    <w:rsid w:val="008A0B48"/>
    <w:rsid w:val="008A438F"/>
    <w:rsid w:val="008A5E04"/>
    <w:rsid w:val="008B2249"/>
    <w:rsid w:val="008B2FEA"/>
    <w:rsid w:val="008B4364"/>
    <w:rsid w:val="008B4D73"/>
    <w:rsid w:val="008B6313"/>
    <w:rsid w:val="008B6C84"/>
    <w:rsid w:val="008B7C7B"/>
    <w:rsid w:val="008C4102"/>
    <w:rsid w:val="008C7D8D"/>
    <w:rsid w:val="008D04E3"/>
    <w:rsid w:val="008D35F8"/>
    <w:rsid w:val="008D389C"/>
    <w:rsid w:val="008D730E"/>
    <w:rsid w:val="008E0E5A"/>
    <w:rsid w:val="008E12F0"/>
    <w:rsid w:val="008E148A"/>
    <w:rsid w:val="008E26C2"/>
    <w:rsid w:val="008E3DB8"/>
    <w:rsid w:val="008E4D6D"/>
    <w:rsid w:val="008E5BBE"/>
    <w:rsid w:val="008E689A"/>
    <w:rsid w:val="008E71AB"/>
    <w:rsid w:val="008F3993"/>
    <w:rsid w:val="008F5352"/>
    <w:rsid w:val="008F5EC0"/>
    <w:rsid w:val="008F76DA"/>
    <w:rsid w:val="008F776C"/>
    <w:rsid w:val="008F7A7B"/>
    <w:rsid w:val="00900D40"/>
    <w:rsid w:val="00902427"/>
    <w:rsid w:val="0090365A"/>
    <w:rsid w:val="00904BC4"/>
    <w:rsid w:val="0090702C"/>
    <w:rsid w:val="00907CFE"/>
    <w:rsid w:val="00911150"/>
    <w:rsid w:val="00911D59"/>
    <w:rsid w:val="009165C9"/>
    <w:rsid w:val="009204AA"/>
    <w:rsid w:val="00925C7A"/>
    <w:rsid w:val="009261DE"/>
    <w:rsid w:val="0092685F"/>
    <w:rsid w:val="00927080"/>
    <w:rsid w:val="009272C0"/>
    <w:rsid w:val="00930DED"/>
    <w:rsid w:val="00931620"/>
    <w:rsid w:val="00932A90"/>
    <w:rsid w:val="009357A9"/>
    <w:rsid w:val="009374E5"/>
    <w:rsid w:val="009410E8"/>
    <w:rsid w:val="009443D8"/>
    <w:rsid w:val="00955BD9"/>
    <w:rsid w:val="00956420"/>
    <w:rsid w:val="009569CC"/>
    <w:rsid w:val="00960049"/>
    <w:rsid w:val="00960CA5"/>
    <w:rsid w:val="009642E2"/>
    <w:rsid w:val="0096430C"/>
    <w:rsid w:val="00964B9D"/>
    <w:rsid w:val="00970742"/>
    <w:rsid w:val="00970B25"/>
    <w:rsid w:val="0097297F"/>
    <w:rsid w:val="00972E73"/>
    <w:rsid w:val="009746B3"/>
    <w:rsid w:val="0098213A"/>
    <w:rsid w:val="00982DD6"/>
    <w:rsid w:val="00985A43"/>
    <w:rsid w:val="00986FC6"/>
    <w:rsid w:val="0099355B"/>
    <w:rsid w:val="00994130"/>
    <w:rsid w:val="009955E8"/>
    <w:rsid w:val="00995A1B"/>
    <w:rsid w:val="00995DD1"/>
    <w:rsid w:val="0099667B"/>
    <w:rsid w:val="00997B2D"/>
    <w:rsid w:val="009A087D"/>
    <w:rsid w:val="009A5016"/>
    <w:rsid w:val="009A696F"/>
    <w:rsid w:val="009B01BE"/>
    <w:rsid w:val="009B1AAA"/>
    <w:rsid w:val="009B3145"/>
    <w:rsid w:val="009B45AD"/>
    <w:rsid w:val="009B48FA"/>
    <w:rsid w:val="009B5135"/>
    <w:rsid w:val="009B6083"/>
    <w:rsid w:val="009B77CB"/>
    <w:rsid w:val="009C010D"/>
    <w:rsid w:val="009C66ED"/>
    <w:rsid w:val="009C6F05"/>
    <w:rsid w:val="009D0D05"/>
    <w:rsid w:val="009D11CB"/>
    <w:rsid w:val="009D1E21"/>
    <w:rsid w:val="009D376E"/>
    <w:rsid w:val="009D3A87"/>
    <w:rsid w:val="009D442D"/>
    <w:rsid w:val="009D4AE3"/>
    <w:rsid w:val="009E3F68"/>
    <w:rsid w:val="009E62D1"/>
    <w:rsid w:val="009F0551"/>
    <w:rsid w:val="009F0729"/>
    <w:rsid w:val="009F0D6A"/>
    <w:rsid w:val="009F27FF"/>
    <w:rsid w:val="009F3EFC"/>
    <w:rsid w:val="009F44EE"/>
    <w:rsid w:val="00A0097E"/>
    <w:rsid w:val="00A00AF8"/>
    <w:rsid w:val="00A02074"/>
    <w:rsid w:val="00A04328"/>
    <w:rsid w:val="00A04D57"/>
    <w:rsid w:val="00A06E32"/>
    <w:rsid w:val="00A1116F"/>
    <w:rsid w:val="00A12E7C"/>
    <w:rsid w:val="00A13679"/>
    <w:rsid w:val="00A162BF"/>
    <w:rsid w:val="00A16725"/>
    <w:rsid w:val="00A16F97"/>
    <w:rsid w:val="00A1764A"/>
    <w:rsid w:val="00A20BC0"/>
    <w:rsid w:val="00A232EF"/>
    <w:rsid w:val="00A23939"/>
    <w:rsid w:val="00A249FB"/>
    <w:rsid w:val="00A252CE"/>
    <w:rsid w:val="00A270B0"/>
    <w:rsid w:val="00A3001E"/>
    <w:rsid w:val="00A32554"/>
    <w:rsid w:val="00A3368F"/>
    <w:rsid w:val="00A34E64"/>
    <w:rsid w:val="00A406DE"/>
    <w:rsid w:val="00A42CB2"/>
    <w:rsid w:val="00A42F59"/>
    <w:rsid w:val="00A45C89"/>
    <w:rsid w:val="00A4617D"/>
    <w:rsid w:val="00A5029E"/>
    <w:rsid w:val="00A52177"/>
    <w:rsid w:val="00A54499"/>
    <w:rsid w:val="00A556AA"/>
    <w:rsid w:val="00A55CF4"/>
    <w:rsid w:val="00A56C1E"/>
    <w:rsid w:val="00A56D54"/>
    <w:rsid w:val="00A572DA"/>
    <w:rsid w:val="00A659AA"/>
    <w:rsid w:val="00A66666"/>
    <w:rsid w:val="00A70766"/>
    <w:rsid w:val="00A71136"/>
    <w:rsid w:val="00A715DB"/>
    <w:rsid w:val="00A72186"/>
    <w:rsid w:val="00A7243F"/>
    <w:rsid w:val="00A72601"/>
    <w:rsid w:val="00A72F78"/>
    <w:rsid w:val="00A73368"/>
    <w:rsid w:val="00A7478C"/>
    <w:rsid w:val="00A80E0F"/>
    <w:rsid w:val="00A81047"/>
    <w:rsid w:val="00A810A9"/>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5203"/>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D7B2B"/>
    <w:rsid w:val="00AE0AD4"/>
    <w:rsid w:val="00AE14E4"/>
    <w:rsid w:val="00AE19A3"/>
    <w:rsid w:val="00AE702C"/>
    <w:rsid w:val="00AF0BFA"/>
    <w:rsid w:val="00AF2466"/>
    <w:rsid w:val="00AF3E3A"/>
    <w:rsid w:val="00AF3EEC"/>
    <w:rsid w:val="00AF5F1D"/>
    <w:rsid w:val="00B000BB"/>
    <w:rsid w:val="00B03E10"/>
    <w:rsid w:val="00B074FD"/>
    <w:rsid w:val="00B12A05"/>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63"/>
    <w:rsid w:val="00B43FD7"/>
    <w:rsid w:val="00B448B6"/>
    <w:rsid w:val="00B47524"/>
    <w:rsid w:val="00B501EC"/>
    <w:rsid w:val="00B50CC3"/>
    <w:rsid w:val="00B520D8"/>
    <w:rsid w:val="00B529A6"/>
    <w:rsid w:val="00B55087"/>
    <w:rsid w:val="00B57839"/>
    <w:rsid w:val="00B57A5D"/>
    <w:rsid w:val="00B60B79"/>
    <w:rsid w:val="00B628E8"/>
    <w:rsid w:val="00B657BD"/>
    <w:rsid w:val="00B7172E"/>
    <w:rsid w:val="00B7271B"/>
    <w:rsid w:val="00B72B3E"/>
    <w:rsid w:val="00B73C27"/>
    <w:rsid w:val="00B76161"/>
    <w:rsid w:val="00B80B98"/>
    <w:rsid w:val="00B82E3A"/>
    <w:rsid w:val="00B83BFF"/>
    <w:rsid w:val="00B85D12"/>
    <w:rsid w:val="00B91429"/>
    <w:rsid w:val="00B92C4D"/>
    <w:rsid w:val="00B96CD4"/>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D09A9"/>
    <w:rsid w:val="00BD1003"/>
    <w:rsid w:val="00BD24D7"/>
    <w:rsid w:val="00BD5EFE"/>
    <w:rsid w:val="00BD61BA"/>
    <w:rsid w:val="00BD6BE8"/>
    <w:rsid w:val="00BD6D89"/>
    <w:rsid w:val="00BE0209"/>
    <w:rsid w:val="00BE0B22"/>
    <w:rsid w:val="00BE1891"/>
    <w:rsid w:val="00BE385D"/>
    <w:rsid w:val="00BE4DA5"/>
    <w:rsid w:val="00BF04C0"/>
    <w:rsid w:val="00BF0BAF"/>
    <w:rsid w:val="00BF0D9B"/>
    <w:rsid w:val="00BF30D9"/>
    <w:rsid w:val="00BF4B5A"/>
    <w:rsid w:val="00BF587B"/>
    <w:rsid w:val="00BF70A4"/>
    <w:rsid w:val="00C027A1"/>
    <w:rsid w:val="00C036AE"/>
    <w:rsid w:val="00C04818"/>
    <w:rsid w:val="00C052BC"/>
    <w:rsid w:val="00C05BD5"/>
    <w:rsid w:val="00C104F1"/>
    <w:rsid w:val="00C13365"/>
    <w:rsid w:val="00C24554"/>
    <w:rsid w:val="00C247BF"/>
    <w:rsid w:val="00C2568C"/>
    <w:rsid w:val="00C25942"/>
    <w:rsid w:val="00C25DA8"/>
    <w:rsid w:val="00C262DD"/>
    <w:rsid w:val="00C26E4D"/>
    <w:rsid w:val="00C348B2"/>
    <w:rsid w:val="00C354AB"/>
    <w:rsid w:val="00C4115B"/>
    <w:rsid w:val="00C416F9"/>
    <w:rsid w:val="00C4298F"/>
    <w:rsid w:val="00C429EC"/>
    <w:rsid w:val="00C447A3"/>
    <w:rsid w:val="00C45314"/>
    <w:rsid w:val="00C4606E"/>
    <w:rsid w:val="00C47F14"/>
    <w:rsid w:val="00C50E17"/>
    <w:rsid w:val="00C51A8D"/>
    <w:rsid w:val="00C528C2"/>
    <w:rsid w:val="00C52A84"/>
    <w:rsid w:val="00C52ABC"/>
    <w:rsid w:val="00C54AD0"/>
    <w:rsid w:val="00C55B8B"/>
    <w:rsid w:val="00C5611A"/>
    <w:rsid w:val="00C574EC"/>
    <w:rsid w:val="00C5794A"/>
    <w:rsid w:val="00C57F78"/>
    <w:rsid w:val="00C60E9D"/>
    <w:rsid w:val="00C63348"/>
    <w:rsid w:val="00C64C27"/>
    <w:rsid w:val="00C652E9"/>
    <w:rsid w:val="00C65BD9"/>
    <w:rsid w:val="00C6713C"/>
    <w:rsid w:val="00C67671"/>
    <w:rsid w:val="00C70DCA"/>
    <w:rsid w:val="00C76D38"/>
    <w:rsid w:val="00C7706E"/>
    <w:rsid w:val="00C77285"/>
    <w:rsid w:val="00C811B5"/>
    <w:rsid w:val="00C818AE"/>
    <w:rsid w:val="00C820FD"/>
    <w:rsid w:val="00C85EAA"/>
    <w:rsid w:val="00C91450"/>
    <w:rsid w:val="00C92ED4"/>
    <w:rsid w:val="00C961FE"/>
    <w:rsid w:val="00CA0DF8"/>
    <w:rsid w:val="00CA2829"/>
    <w:rsid w:val="00CA3C06"/>
    <w:rsid w:val="00CA60F1"/>
    <w:rsid w:val="00CB0360"/>
    <w:rsid w:val="00CB352D"/>
    <w:rsid w:val="00CB60C6"/>
    <w:rsid w:val="00CC0BD5"/>
    <w:rsid w:val="00CC39ED"/>
    <w:rsid w:val="00CC3BDA"/>
    <w:rsid w:val="00CC4C06"/>
    <w:rsid w:val="00CC536B"/>
    <w:rsid w:val="00CC7CD1"/>
    <w:rsid w:val="00CC7D8C"/>
    <w:rsid w:val="00CD3D92"/>
    <w:rsid w:val="00CD5A74"/>
    <w:rsid w:val="00CE00C9"/>
    <w:rsid w:val="00CE2EE0"/>
    <w:rsid w:val="00CE4EBD"/>
    <w:rsid w:val="00CE547D"/>
    <w:rsid w:val="00CE6FC3"/>
    <w:rsid w:val="00CE772B"/>
    <w:rsid w:val="00CF1B6C"/>
    <w:rsid w:val="00CF323C"/>
    <w:rsid w:val="00CF4B3C"/>
    <w:rsid w:val="00CF7EF5"/>
    <w:rsid w:val="00D03C11"/>
    <w:rsid w:val="00D040B5"/>
    <w:rsid w:val="00D048BD"/>
    <w:rsid w:val="00D05CE1"/>
    <w:rsid w:val="00D0671E"/>
    <w:rsid w:val="00D06946"/>
    <w:rsid w:val="00D105CF"/>
    <w:rsid w:val="00D114CF"/>
    <w:rsid w:val="00D131E1"/>
    <w:rsid w:val="00D1454B"/>
    <w:rsid w:val="00D148E8"/>
    <w:rsid w:val="00D2237A"/>
    <w:rsid w:val="00D22CEE"/>
    <w:rsid w:val="00D23648"/>
    <w:rsid w:val="00D23C58"/>
    <w:rsid w:val="00D23EC7"/>
    <w:rsid w:val="00D26873"/>
    <w:rsid w:val="00D26B52"/>
    <w:rsid w:val="00D30545"/>
    <w:rsid w:val="00D32C62"/>
    <w:rsid w:val="00D346A5"/>
    <w:rsid w:val="00D366DB"/>
    <w:rsid w:val="00D4091A"/>
    <w:rsid w:val="00D44883"/>
    <w:rsid w:val="00D44C33"/>
    <w:rsid w:val="00D45275"/>
    <w:rsid w:val="00D47EB9"/>
    <w:rsid w:val="00D503F3"/>
    <w:rsid w:val="00D50815"/>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6191"/>
    <w:rsid w:val="00D76B2F"/>
    <w:rsid w:val="00D776DE"/>
    <w:rsid w:val="00D77FB4"/>
    <w:rsid w:val="00D845B0"/>
    <w:rsid w:val="00D84BFB"/>
    <w:rsid w:val="00D84E9D"/>
    <w:rsid w:val="00D85C56"/>
    <w:rsid w:val="00D874FB"/>
    <w:rsid w:val="00D904A7"/>
    <w:rsid w:val="00D939F5"/>
    <w:rsid w:val="00D93E75"/>
    <w:rsid w:val="00D93EEA"/>
    <w:rsid w:val="00D94EF3"/>
    <w:rsid w:val="00D96B6E"/>
    <w:rsid w:val="00D97DB0"/>
    <w:rsid w:val="00DA0E36"/>
    <w:rsid w:val="00DA230D"/>
    <w:rsid w:val="00DA3BF3"/>
    <w:rsid w:val="00DA5F59"/>
    <w:rsid w:val="00DA6769"/>
    <w:rsid w:val="00DA68B1"/>
    <w:rsid w:val="00DA76F5"/>
    <w:rsid w:val="00DB1683"/>
    <w:rsid w:val="00DB2444"/>
    <w:rsid w:val="00DB797F"/>
    <w:rsid w:val="00DB7D52"/>
    <w:rsid w:val="00DC02F1"/>
    <w:rsid w:val="00DC10D6"/>
    <w:rsid w:val="00DC2A0E"/>
    <w:rsid w:val="00DC3E68"/>
    <w:rsid w:val="00DC4867"/>
    <w:rsid w:val="00DC4982"/>
    <w:rsid w:val="00DC6535"/>
    <w:rsid w:val="00DC724A"/>
    <w:rsid w:val="00DC7552"/>
    <w:rsid w:val="00DC7AC4"/>
    <w:rsid w:val="00DC7D3B"/>
    <w:rsid w:val="00DD0D97"/>
    <w:rsid w:val="00DD4058"/>
    <w:rsid w:val="00DE0364"/>
    <w:rsid w:val="00DE0A28"/>
    <w:rsid w:val="00DE24BD"/>
    <w:rsid w:val="00DE2889"/>
    <w:rsid w:val="00DE7E84"/>
    <w:rsid w:val="00DF1DBA"/>
    <w:rsid w:val="00DF647F"/>
    <w:rsid w:val="00E01874"/>
    <w:rsid w:val="00E03A5C"/>
    <w:rsid w:val="00E04149"/>
    <w:rsid w:val="00E04F2A"/>
    <w:rsid w:val="00E0751B"/>
    <w:rsid w:val="00E07EBE"/>
    <w:rsid w:val="00E151AD"/>
    <w:rsid w:val="00E17069"/>
    <w:rsid w:val="00E223C1"/>
    <w:rsid w:val="00E23389"/>
    <w:rsid w:val="00E267E7"/>
    <w:rsid w:val="00E27E99"/>
    <w:rsid w:val="00E31178"/>
    <w:rsid w:val="00E32907"/>
    <w:rsid w:val="00E34ADD"/>
    <w:rsid w:val="00E40703"/>
    <w:rsid w:val="00E4372F"/>
    <w:rsid w:val="00E43862"/>
    <w:rsid w:val="00E444DF"/>
    <w:rsid w:val="00E44A27"/>
    <w:rsid w:val="00E45148"/>
    <w:rsid w:val="00E46D78"/>
    <w:rsid w:val="00E47F89"/>
    <w:rsid w:val="00E51F07"/>
    <w:rsid w:val="00E54C4A"/>
    <w:rsid w:val="00E6074B"/>
    <w:rsid w:val="00E619B2"/>
    <w:rsid w:val="00E62293"/>
    <w:rsid w:val="00E652FF"/>
    <w:rsid w:val="00E65FD6"/>
    <w:rsid w:val="00E67EBC"/>
    <w:rsid w:val="00E7534A"/>
    <w:rsid w:val="00E75E60"/>
    <w:rsid w:val="00E763D8"/>
    <w:rsid w:val="00E80F9E"/>
    <w:rsid w:val="00E829A7"/>
    <w:rsid w:val="00E83757"/>
    <w:rsid w:val="00E84172"/>
    <w:rsid w:val="00E84DDC"/>
    <w:rsid w:val="00E85388"/>
    <w:rsid w:val="00E8564F"/>
    <w:rsid w:val="00E86974"/>
    <w:rsid w:val="00E910FA"/>
    <w:rsid w:val="00E95D02"/>
    <w:rsid w:val="00E963E9"/>
    <w:rsid w:val="00E9681A"/>
    <w:rsid w:val="00E9730E"/>
    <w:rsid w:val="00EA0DE4"/>
    <w:rsid w:val="00EA2CB8"/>
    <w:rsid w:val="00EA306E"/>
    <w:rsid w:val="00EA72EC"/>
    <w:rsid w:val="00EA7F45"/>
    <w:rsid w:val="00EB1760"/>
    <w:rsid w:val="00EB21E7"/>
    <w:rsid w:val="00EB457A"/>
    <w:rsid w:val="00EB51C0"/>
    <w:rsid w:val="00EB5464"/>
    <w:rsid w:val="00EB681C"/>
    <w:rsid w:val="00EC1103"/>
    <w:rsid w:val="00EC1FC0"/>
    <w:rsid w:val="00EC7480"/>
    <w:rsid w:val="00ED0A80"/>
    <w:rsid w:val="00ED2F5E"/>
    <w:rsid w:val="00ED4A8A"/>
    <w:rsid w:val="00EE056F"/>
    <w:rsid w:val="00EE1644"/>
    <w:rsid w:val="00EE2241"/>
    <w:rsid w:val="00EE4877"/>
    <w:rsid w:val="00EE6042"/>
    <w:rsid w:val="00EE673F"/>
    <w:rsid w:val="00EF4526"/>
    <w:rsid w:val="00EF5D54"/>
    <w:rsid w:val="00EF6096"/>
    <w:rsid w:val="00F00754"/>
    <w:rsid w:val="00F0198D"/>
    <w:rsid w:val="00F02566"/>
    <w:rsid w:val="00F0366D"/>
    <w:rsid w:val="00F04533"/>
    <w:rsid w:val="00F05299"/>
    <w:rsid w:val="00F0597D"/>
    <w:rsid w:val="00F118DB"/>
    <w:rsid w:val="00F15B74"/>
    <w:rsid w:val="00F16DF8"/>
    <w:rsid w:val="00F16F05"/>
    <w:rsid w:val="00F17421"/>
    <w:rsid w:val="00F17852"/>
    <w:rsid w:val="00F210EC"/>
    <w:rsid w:val="00F227C2"/>
    <w:rsid w:val="00F2545F"/>
    <w:rsid w:val="00F254DD"/>
    <w:rsid w:val="00F26A61"/>
    <w:rsid w:val="00F30742"/>
    <w:rsid w:val="00F3587A"/>
    <w:rsid w:val="00F3799E"/>
    <w:rsid w:val="00F37F99"/>
    <w:rsid w:val="00F40879"/>
    <w:rsid w:val="00F42528"/>
    <w:rsid w:val="00F42A08"/>
    <w:rsid w:val="00F42F43"/>
    <w:rsid w:val="00F44FCB"/>
    <w:rsid w:val="00F45DA9"/>
    <w:rsid w:val="00F47B84"/>
    <w:rsid w:val="00F50C29"/>
    <w:rsid w:val="00F51222"/>
    <w:rsid w:val="00F5458C"/>
    <w:rsid w:val="00F55912"/>
    <w:rsid w:val="00F571F3"/>
    <w:rsid w:val="00F625CC"/>
    <w:rsid w:val="00F625D0"/>
    <w:rsid w:val="00F62C93"/>
    <w:rsid w:val="00F64247"/>
    <w:rsid w:val="00F6668A"/>
    <w:rsid w:val="00F70E59"/>
    <w:rsid w:val="00F71A04"/>
    <w:rsid w:val="00F7315B"/>
    <w:rsid w:val="00F74EF3"/>
    <w:rsid w:val="00F7789D"/>
    <w:rsid w:val="00F80623"/>
    <w:rsid w:val="00F810AF"/>
    <w:rsid w:val="00F81D9C"/>
    <w:rsid w:val="00F862D6"/>
    <w:rsid w:val="00F86B19"/>
    <w:rsid w:val="00F87558"/>
    <w:rsid w:val="00F94A80"/>
    <w:rsid w:val="00F951FA"/>
    <w:rsid w:val="00F95493"/>
    <w:rsid w:val="00FA0675"/>
    <w:rsid w:val="00FA0856"/>
    <w:rsid w:val="00FA0A2F"/>
    <w:rsid w:val="00FA0D10"/>
    <w:rsid w:val="00FA158C"/>
    <w:rsid w:val="00FA1817"/>
    <w:rsid w:val="00FA1D18"/>
    <w:rsid w:val="00FA28E7"/>
    <w:rsid w:val="00FA2A1E"/>
    <w:rsid w:val="00FA430B"/>
    <w:rsid w:val="00FA5D07"/>
    <w:rsid w:val="00FB05E5"/>
    <w:rsid w:val="00FB20D7"/>
    <w:rsid w:val="00FB275E"/>
    <w:rsid w:val="00FB35EE"/>
    <w:rsid w:val="00FB3AE7"/>
    <w:rsid w:val="00FB4F31"/>
    <w:rsid w:val="00FB5533"/>
    <w:rsid w:val="00FB587D"/>
    <w:rsid w:val="00FB6807"/>
    <w:rsid w:val="00FB7846"/>
    <w:rsid w:val="00FB7887"/>
    <w:rsid w:val="00FC0B3A"/>
    <w:rsid w:val="00FC323C"/>
    <w:rsid w:val="00FC404C"/>
    <w:rsid w:val="00FC544E"/>
    <w:rsid w:val="00FC7B1D"/>
    <w:rsid w:val="00FD115B"/>
    <w:rsid w:val="00FD4B47"/>
    <w:rsid w:val="00FD58AA"/>
    <w:rsid w:val="00FD5FA0"/>
    <w:rsid w:val="00FD660B"/>
    <w:rsid w:val="00FD6B03"/>
    <w:rsid w:val="00FD6FC2"/>
    <w:rsid w:val="00FE1D92"/>
    <w:rsid w:val="00FE5BA7"/>
    <w:rsid w:val="00FE6B2A"/>
    <w:rsid w:val="00FF0B83"/>
    <w:rsid w:val="00FF23CE"/>
    <w:rsid w:val="00FF2FD2"/>
    <w:rsid w:val="00FF31B9"/>
    <w:rsid w:val="00FF54F3"/>
    <w:rsid w:val="00FF5B69"/>
    <w:rsid w:val="00FF5C74"/>
    <w:rsid w:val="00FF6841"/>
    <w:rsid w:val="00FF7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B0D"/>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1A0B0D"/>
    <w:pPr>
      <w:keepNext/>
      <w:keepLines/>
      <w:numPr>
        <w:numId w:val="40"/>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1A0B0D"/>
    <w:pPr>
      <w:numPr>
        <w:numId w:val="42"/>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1A0B0D"/>
    <w:pPr>
      <w:numPr>
        <w:ilvl w:val="2"/>
      </w:numPr>
      <w:outlineLvl w:val="2"/>
    </w:pPr>
    <w:rPr>
      <w:bCs/>
      <w:color w:val="808080"/>
    </w:rPr>
  </w:style>
  <w:style w:type="paragraph" w:styleId="Heading4">
    <w:name w:val="heading 4"/>
    <w:basedOn w:val="Normal"/>
    <w:next w:val="Normal"/>
    <w:link w:val="Heading4Char"/>
    <w:uiPriority w:val="9"/>
    <w:unhideWhenUsed/>
    <w:qFormat/>
    <w:rsid w:val="001A0B0D"/>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1A0B0D"/>
    <w:pPr>
      <w:keepNext/>
      <w:keepLines/>
      <w:numPr>
        <w:ilvl w:val="4"/>
        <w:numId w:val="4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A0B0D"/>
    <w:pPr>
      <w:keepNext/>
      <w:keepLines/>
      <w:numPr>
        <w:ilvl w:val="5"/>
        <w:numId w:val="4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A0B0D"/>
    <w:pPr>
      <w:keepNext/>
      <w:keepLines/>
      <w:numPr>
        <w:ilvl w:val="6"/>
        <w:numId w:val="4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A0B0D"/>
    <w:pPr>
      <w:keepNext/>
      <w:keepLines/>
      <w:numPr>
        <w:ilvl w:val="7"/>
        <w:numId w:val="4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A0B0D"/>
    <w:pPr>
      <w:keepNext/>
      <w:keepLines/>
      <w:numPr>
        <w:ilvl w:val="8"/>
        <w:numId w:val="47"/>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1A0B0D"/>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1A0B0D"/>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1A0B0D"/>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1A0B0D"/>
    <w:rPr>
      <w:rFonts w:ascii="Times New Roman" w:eastAsiaTheme="majorEastAsia" w:hAnsi="Times New Roman" w:cstheme="majorBidi"/>
      <w:b/>
      <w:color w:val="313131"/>
      <w:sz w:val="22"/>
    </w:rPr>
  </w:style>
  <w:style w:type="paragraph" w:styleId="ListParagraph">
    <w:name w:val="List Paragraph"/>
    <w:basedOn w:val="Normal"/>
    <w:uiPriority w:val="34"/>
    <w:qFormat/>
    <w:rsid w:val="001A0B0D"/>
    <w:pPr>
      <w:ind w:left="720"/>
      <w:contextualSpacing/>
    </w:pPr>
  </w:style>
  <w:style w:type="character" w:customStyle="1" w:styleId="Heading3Char">
    <w:name w:val="Heading 3 Char"/>
    <w:basedOn w:val="DefaultParagraphFont"/>
    <w:link w:val="Heading3"/>
    <w:uiPriority w:val="9"/>
    <w:rsid w:val="001A0B0D"/>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1A0B0D"/>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1A0B0D"/>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1A0B0D"/>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1A0B0D"/>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1A0B0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A0B0D"/>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1A0B0D"/>
    <w:rPr>
      <w:i/>
      <w:iCs/>
      <w:color w:val="901A1D"/>
    </w:rPr>
  </w:style>
  <w:style w:type="paragraph" w:styleId="IntenseQuote">
    <w:name w:val="Intense Quote"/>
    <w:basedOn w:val="Normal"/>
    <w:next w:val="Normal"/>
    <w:link w:val="IntenseQuoteChar"/>
    <w:uiPriority w:val="30"/>
    <w:qFormat/>
    <w:rsid w:val="001A0B0D"/>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1A0B0D"/>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1A0B0D"/>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1A0B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B0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1A0B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0B0D"/>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495DCC"/>
    <w:pPr>
      <w:spacing w:before="240"/>
      <w:ind w:left="0"/>
    </w:pPr>
    <w:rPr>
      <w:b/>
      <w:bCs/>
      <w:caps/>
      <w:color w:val="3F4040"/>
    </w:rPr>
  </w:style>
  <w:style w:type="table" w:customStyle="1" w:styleId="GridTable6Colorful1">
    <w:name w:val="Grid Table 6 Colorful1"/>
    <w:basedOn w:val="TableNormal"/>
    <w:uiPriority w:val="51"/>
    <w:rsid w:val="0042172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AD7B2B"/>
    <w:rPr>
      <w:sz w:val="16"/>
      <w:szCs w:val="16"/>
    </w:rPr>
  </w:style>
  <w:style w:type="paragraph" w:styleId="CommentText">
    <w:name w:val="annotation text"/>
    <w:basedOn w:val="Normal"/>
    <w:link w:val="CommentTextChar"/>
    <w:uiPriority w:val="99"/>
    <w:unhideWhenUsed/>
    <w:rsid w:val="00AD7B2B"/>
    <w:rPr>
      <w:sz w:val="20"/>
      <w:szCs w:val="20"/>
    </w:rPr>
  </w:style>
  <w:style w:type="character" w:customStyle="1" w:styleId="CommentTextChar">
    <w:name w:val="Comment Text Char"/>
    <w:basedOn w:val="DefaultParagraphFont"/>
    <w:link w:val="CommentText"/>
    <w:uiPriority w:val="99"/>
    <w:rsid w:val="00AD7B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7B2B"/>
    <w:rPr>
      <w:b/>
      <w:bCs/>
    </w:rPr>
  </w:style>
  <w:style w:type="character" w:customStyle="1" w:styleId="CommentSubjectChar">
    <w:name w:val="Comment Subject Char"/>
    <w:basedOn w:val="CommentTextChar"/>
    <w:link w:val="CommentSubject"/>
    <w:uiPriority w:val="99"/>
    <w:semiHidden/>
    <w:rsid w:val="00AD7B2B"/>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391C1D"/>
    <w:rPr>
      <w:color w:val="2B579A"/>
      <w:shd w:val="clear" w:color="auto" w:fill="E1DFDD"/>
    </w:rPr>
  </w:style>
  <w:style w:type="character" w:styleId="UnresolvedMention">
    <w:name w:val="Unresolved Mention"/>
    <w:basedOn w:val="DefaultParagraphFont"/>
    <w:uiPriority w:val="99"/>
    <w:semiHidden/>
    <w:unhideWhenUsed/>
    <w:rsid w:val="009E62D1"/>
    <w:rPr>
      <w:color w:val="605E5C"/>
      <w:shd w:val="clear" w:color="auto" w:fill="E1DFDD"/>
    </w:rPr>
  </w:style>
  <w:style w:type="paragraph" w:styleId="Revision">
    <w:name w:val="Revision"/>
    <w:hidden/>
    <w:uiPriority w:val="99"/>
    <w:semiHidden/>
    <w:rsid w:val="004C6E16"/>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ongress.gov/107/plaws/publ347/PLAW-107publ347.pdf" TargetMode="External"/><Relationship Id="rId18" Type="http://schemas.openxmlformats.org/officeDocument/2006/relationships/hyperlink" Target="https://api.realfile.rtsclients.com/PublicFiles/16569e3bf98c467e95901b46fd511499/c64babf0-75e5-4f69-af43-d8887f693c3a/Executive_Order_2024-011.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csrc.nist.gov/pubs/sp/800/171/r3/final" TargetMode="External"/><Relationship Id="rId2" Type="http://schemas.openxmlformats.org/officeDocument/2006/relationships/numbering" Target="numbering.xml"/><Relationship Id="rId16" Type="http://schemas.openxmlformats.org/officeDocument/2006/relationships/hyperlink" Target="https://www.nist.gov/cyberframework/csf-11-archiv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nist.gov/cyberframework" TargetMode="External"/><Relationship Id="rId23"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src.nist.gov/pubs/sp/800/53/r5/upd1/final" TargetMode="External"/><Relationship Id="rId22"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496D0495-146D-451C-BBAB-43CBEA65AAD1}"/>
</file>

<file path=customXml/itemProps3.xml><?xml version="1.0" encoding="utf-8"?>
<ds:datastoreItem xmlns:ds="http://schemas.openxmlformats.org/officeDocument/2006/customXml" ds:itemID="{D7CA828F-A21A-4359-8486-24676C9D7A6B}"/>
</file>

<file path=customXml/itemProps4.xml><?xml version="1.0" encoding="utf-8"?>
<ds:datastoreItem xmlns:ds="http://schemas.openxmlformats.org/officeDocument/2006/customXml" ds:itemID="{66C69BED-8B5D-4DD3-BD17-3B19222BD6C8}"/>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5235</Words>
  <Characters>34817</Characters>
  <Application>Microsoft Office Word</Application>
  <DocSecurity>0</DocSecurity>
  <Lines>696</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2026-06-12T16:48:00Z</dcterms:created>
  <dcterms:modified xsi:type="dcterms:W3CDTF">2026-06-12T16:48:00Z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